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jpeg" ContentType="image/jpeg"/>
  <Default Extension="wmf" ContentType="image/x-wmf"/>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glossary/document.xml" ContentType="application/vnd.openxmlformats-officedocument.wordprocessingml.document.glossary+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00E8E" w:rsidRDefault="00900E8E" w:rsidP="00900E8E">
      <w:pPr>
        <w:pStyle w:val="Ttulo"/>
      </w:pPr>
      <w:r>
        <w:t>Índice General</w:t>
      </w:r>
    </w:p>
    <w:p w:rsidR="00721237" w:rsidRDefault="003E21BB">
      <w:pPr>
        <w:pStyle w:val="TDC1"/>
        <w:tabs>
          <w:tab w:val="left" w:pos="440"/>
          <w:tab w:val="right" w:leader="dot" w:pos="8494"/>
        </w:tabs>
        <w:rPr>
          <w:rFonts w:eastAsiaTheme="minorEastAsia"/>
          <w:b w:val="0"/>
          <w:bCs w:val="0"/>
          <w:caps w:val="0"/>
          <w:noProof/>
          <w:sz w:val="22"/>
          <w:szCs w:val="22"/>
          <w:lang w:eastAsia="es-ES"/>
        </w:rPr>
      </w:pPr>
      <w:r w:rsidRPr="003E21BB">
        <w:fldChar w:fldCharType="begin"/>
      </w:r>
      <w:r w:rsidR="00DB36DF">
        <w:instrText xml:space="preserve"> TOC \o "1-3" \h \z \u </w:instrText>
      </w:r>
      <w:r w:rsidRPr="003E21BB">
        <w:fldChar w:fldCharType="separate"/>
      </w:r>
      <w:hyperlink w:anchor="_Toc242543481" w:history="1">
        <w:r w:rsidR="00721237" w:rsidRPr="005E703D">
          <w:rPr>
            <w:rStyle w:val="Hipervnculo"/>
            <w:noProof/>
          </w:rPr>
          <w:t>1</w:t>
        </w:r>
        <w:r w:rsidR="00721237">
          <w:rPr>
            <w:rFonts w:eastAsiaTheme="minorEastAsia"/>
            <w:b w:val="0"/>
            <w:bCs w:val="0"/>
            <w:caps w:val="0"/>
            <w:noProof/>
            <w:sz w:val="22"/>
            <w:szCs w:val="22"/>
            <w:lang w:eastAsia="es-ES"/>
          </w:rPr>
          <w:tab/>
        </w:r>
        <w:r w:rsidR="00721237" w:rsidRPr="005E703D">
          <w:rPr>
            <w:rStyle w:val="Hipervnculo"/>
            <w:noProof/>
          </w:rPr>
          <w:t>INTEGRACIÓN CON LA INTERFAZ EXISTENTE</w:t>
        </w:r>
        <w:r w:rsidR="00721237">
          <w:rPr>
            <w:noProof/>
            <w:webHidden/>
          </w:rPr>
          <w:tab/>
        </w:r>
        <w:r w:rsidR="00721237">
          <w:rPr>
            <w:noProof/>
            <w:webHidden/>
          </w:rPr>
          <w:fldChar w:fldCharType="begin"/>
        </w:r>
        <w:r w:rsidR="00721237">
          <w:rPr>
            <w:noProof/>
            <w:webHidden/>
          </w:rPr>
          <w:instrText xml:space="preserve"> PAGEREF _Toc242543481 \h </w:instrText>
        </w:r>
        <w:r w:rsidR="00721237">
          <w:rPr>
            <w:noProof/>
            <w:webHidden/>
          </w:rPr>
        </w:r>
        <w:r w:rsidR="00721237">
          <w:rPr>
            <w:noProof/>
            <w:webHidden/>
          </w:rPr>
          <w:fldChar w:fldCharType="separate"/>
        </w:r>
        <w:r w:rsidR="00721237">
          <w:rPr>
            <w:noProof/>
            <w:webHidden/>
          </w:rPr>
          <w:t>2</w:t>
        </w:r>
        <w:r w:rsidR="00721237">
          <w:rPr>
            <w:noProof/>
            <w:webHidden/>
          </w:rPr>
          <w:fldChar w:fldCharType="end"/>
        </w:r>
      </w:hyperlink>
    </w:p>
    <w:p w:rsidR="00721237" w:rsidRDefault="00721237">
      <w:pPr>
        <w:pStyle w:val="TDC2"/>
        <w:rPr>
          <w:rFonts w:eastAsiaTheme="minorEastAsia"/>
          <w:smallCaps w:val="0"/>
          <w:noProof/>
          <w:sz w:val="22"/>
          <w:szCs w:val="22"/>
          <w:lang w:eastAsia="es-ES"/>
        </w:rPr>
      </w:pPr>
      <w:hyperlink w:anchor="_Toc242543482" w:history="1">
        <w:r w:rsidRPr="005E703D">
          <w:rPr>
            <w:rStyle w:val="Hipervnculo"/>
            <w:noProof/>
          </w:rPr>
          <w:t>1.1</w:t>
        </w:r>
        <w:r>
          <w:rPr>
            <w:rFonts w:eastAsiaTheme="minorEastAsia"/>
            <w:smallCaps w:val="0"/>
            <w:noProof/>
            <w:sz w:val="22"/>
            <w:szCs w:val="22"/>
            <w:lang w:eastAsia="es-ES"/>
          </w:rPr>
          <w:tab/>
        </w:r>
        <w:r w:rsidRPr="005E703D">
          <w:rPr>
            <w:rStyle w:val="Hipervnculo"/>
            <w:noProof/>
          </w:rPr>
          <w:t>Descripción de la Interfaz</w:t>
        </w:r>
        <w:r>
          <w:rPr>
            <w:noProof/>
            <w:webHidden/>
          </w:rPr>
          <w:tab/>
        </w:r>
        <w:r>
          <w:rPr>
            <w:noProof/>
            <w:webHidden/>
          </w:rPr>
          <w:fldChar w:fldCharType="begin"/>
        </w:r>
        <w:r>
          <w:rPr>
            <w:noProof/>
            <w:webHidden/>
          </w:rPr>
          <w:instrText xml:space="preserve"> PAGEREF _Toc242543482 \h </w:instrText>
        </w:r>
        <w:r>
          <w:rPr>
            <w:noProof/>
            <w:webHidden/>
          </w:rPr>
        </w:r>
        <w:r>
          <w:rPr>
            <w:noProof/>
            <w:webHidden/>
          </w:rPr>
          <w:fldChar w:fldCharType="separate"/>
        </w:r>
        <w:r>
          <w:rPr>
            <w:noProof/>
            <w:webHidden/>
          </w:rPr>
          <w:t>2</w:t>
        </w:r>
        <w:r>
          <w:rPr>
            <w:noProof/>
            <w:webHidden/>
          </w:rPr>
          <w:fldChar w:fldCharType="end"/>
        </w:r>
      </w:hyperlink>
    </w:p>
    <w:p w:rsidR="00721237" w:rsidRDefault="00721237">
      <w:pPr>
        <w:pStyle w:val="TDC3"/>
        <w:tabs>
          <w:tab w:val="left" w:pos="1100"/>
          <w:tab w:val="right" w:leader="dot" w:pos="8494"/>
        </w:tabs>
        <w:rPr>
          <w:rFonts w:eastAsiaTheme="minorEastAsia"/>
          <w:i w:val="0"/>
          <w:iCs w:val="0"/>
          <w:noProof/>
          <w:sz w:val="22"/>
          <w:szCs w:val="22"/>
          <w:lang w:eastAsia="es-ES"/>
        </w:rPr>
      </w:pPr>
      <w:hyperlink w:anchor="_Toc242543483" w:history="1">
        <w:r w:rsidRPr="005E703D">
          <w:rPr>
            <w:rStyle w:val="Hipervnculo"/>
            <w:noProof/>
          </w:rPr>
          <w:t>1.1.1</w:t>
        </w:r>
        <w:r>
          <w:rPr>
            <w:rFonts w:eastAsiaTheme="minorEastAsia"/>
            <w:i w:val="0"/>
            <w:iCs w:val="0"/>
            <w:noProof/>
            <w:sz w:val="22"/>
            <w:szCs w:val="22"/>
            <w:lang w:eastAsia="es-ES"/>
          </w:rPr>
          <w:tab/>
        </w:r>
        <w:r w:rsidRPr="005E703D">
          <w:rPr>
            <w:rStyle w:val="Hipervnculo"/>
            <w:noProof/>
          </w:rPr>
          <w:t>Diagrama de funcionamiento del sistema BCI</w:t>
        </w:r>
        <w:r>
          <w:rPr>
            <w:noProof/>
            <w:webHidden/>
          </w:rPr>
          <w:tab/>
        </w:r>
        <w:r>
          <w:rPr>
            <w:noProof/>
            <w:webHidden/>
          </w:rPr>
          <w:fldChar w:fldCharType="begin"/>
        </w:r>
        <w:r>
          <w:rPr>
            <w:noProof/>
            <w:webHidden/>
          </w:rPr>
          <w:instrText xml:space="preserve"> PAGEREF _Toc242543483 \h </w:instrText>
        </w:r>
        <w:r>
          <w:rPr>
            <w:noProof/>
            <w:webHidden/>
          </w:rPr>
        </w:r>
        <w:r>
          <w:rPr>
            <w:noProof/>
            <w:webHidden/>
          </w:rPr>
          <w:fldChar w:fldCharType="separate"/>
        </w:r>
        <w:r>
          <w:rPr>
            <w:noProof/>
            <w:webHidden/>
          </w:rPr>
          <w:t>2</w:t>
        </w:r>
        <w:r>
          <w:rPr>
            <w:noProof/>
            <w:webHidden/>
          </w:rPr>
          <w:fldChar w:fldCharType="end"/>
        </w:r>
      </w:hyperlink>
    </w:p>
    <w:p w:rsidR="00721237" w:rsidRDefault="00721237">
      <w:pPr>
        <w:pStyle w:val="TDC3"/>
        <w:tabs>
          <w:tab w:val="left" w:pos="1100"/>
          <w:tab w:val="right" w:leader="dot" w:pos="8494"/>
        </w:tabs>
        <w:rPr>
          <w:rFonts w:eastAsiaTheme="minorEastAsia"/>
          <w:i w:val="0"/>
          <w:iCs w:val="0"/>
          <w:noProof/>
          <w:sz w:val="22"/>
          <w:szCs w:val="22"/>
          <w:lang w:eastAsia="es-ES"/>
        </w:rPr>
      </w:pPr>
      <w:hyperlink w:anchor="_Toc242543484" w:history="1">
        <w:r w:rsidRPr="005E703D">
          <w:rPr>
            <w:rStyle w:val="Hipervnculo"/>
            <w:noProof/>
          </w:rPr>
          <w:t>1.1.2</w:t>
        </w:r>
        <w:r>
          <w:rPr>
            <w:rFonts w:eastAsiaTheme="minorEastAsia"/>
            <w:i w:val="0"/>
            <w:iCs w:val="0"/>
            <w:noProof/>
            <w:sz w:val="22"/>
            <w:szCs w:val="22"/>
            <w:lang w:eastAsia="es-ES"/>
          </w:rPr>
          <w:tab/>
        </w:r>
        <w:r w:rsidRPr="005E703D">
          <w:rPr>
            <w:rStyle w:val="Hipervnculo"/>
            <w:noProof/>
          </w:rPr>
          <w:t>Adquisición de los datos</w:t>
        </w:r>
        <w:r>
          <w:rPr>
            <w:noProof/>
            <w:webHidden/>
          </w:rPr>
          <w:tab/>
        </w:r>
        <w:r>
          <w:rPr>
            <w:noProof/>
            <w:webHidden/>
          </w:rPr>
          <w:fldChar w:fldCharType="begin"/>
        </w:r>
        <w:r>
          <w:rPr>
            <w:noProof/>
            <w:webHidden/>
          </w:rPr>
          <w:instrText xml:space="preserve"> PAGEREF _Toc242543484 \h </w:instrText>
        </w:r>
        <w:r>
          <w:rPr>
            <w:noProof/>
            <w:webHidden/>
          </w:rPr>
        </w:r>
        <w:r>
          <w:rPr>
            <w:noProof/>
            <w:webHidden/>
          </w:rPr>
          <w:fldChar w:fldCharType="separate"/>
        </w:r>
        <w:r>
          <w:rPr>
            <w:noProof/>
            <w:webHidden/>
          </w:rPr>
          <w:t>3</w:t>
        </w:r>
        <w:r>
          <w:rPr>
            <w:noProof/>
            <w:webHidden/>
          </w:rPr>
          <w:fldChar w:fldCharType="end"/>
        </w:r>
      </w:hyperlink>
    </w:p>
    <w:p w:rsidR="00721237" w:rsidRDefault="00721237">
      <w:pPr>
        <w:pStyle w:val="TDC3"/>
        <w:tabs>
          <w:tab w:val="left" w:pos="1100"/>
          <w:tab w:val="right" w:leader="dot" w:pos="8494"/>
        </w:tabs>
        <w:rPr>
          <w:rFonts w:eastAsiaTheme="minorEastAsia"/>
          <w:i w:val="0"/>
          <w:iCs w:val="0"/>
          <w:noProof/>
          <w:sz w:val="22"/>
          <w:szCs w:val="22"/>
          <w:lang w:eastAsia="es-ES"/>
        </w:rPr>
      </w:pPr>
      <w:hyperlink w:anchor="_Toc242543485" w:history="1">
        <w:r w:rsidRPr="005E703D">
          <w:rPr>
            <w:rStyle w:val="Hipervnculo"/>
            <w:noProof/>
          </w:rPr>
          <w:t>1.1.3</w:t>
        </w:r>
        <w:r>
          <w:rPr>
            <w:rFonts w:eastAsiaTheme="minorEastAsia"/>
            <w:i w:val="0"/>
            <w:iCs w:val="0"/>
            <w:noProof/>
            <w:sz w:val="22"/>
            <w:szCs w:val="22"/>
            <w:lang w:eastAsia="es-ES"/>
          </w:rPr>
          <w:tab/>
        </w:r>
        <w:r w:rsidRPr="005E703D">
          <w:rPr>
            <w:rStyle w:val="Hipervnculo"/>
            <w:noProof/>
          </w:rPr>
          <w:t>Procesado de los datos</w:t>
        </w:r>
        <w:r>
          <w:rPr>
            <w:noProof/>
            <w:webHidden/>
          </w:rPr>
          <w:tab/>
        </w:r>
        <w:r>
          <w:rPr>
            <w:noProof/>
            <w:webHidden/>
          </w:rPr>
          <w:fldChar w:fldCharType="begin"/>
        </w:r>
        <w:r>
          <w:rPr>
            <w:noProof/>
            <w:webHidden/>
          </w:rPr>
          <w:instrText xml:space="preserve"> PAGEREF _Toc242543485 \h </w:instrText>
        </w:r>
        <w:r>
          <w:rPr>
            <w:noProof/>
            <w:webHidden/>
          </w:rPr>
        </w:r>
        <w:r>
          <w:rPr>
            <w:noProof/>
            <w:webHidden/>
          </w:rPr>
          <w:fldChar w:fldCharType="separate"/>
        </w:r>
        <w:r>
          <w:rPr>
            <w:noProof/>
            <w:webHidden/>
          </w:rPr>
          <w:t>4</w:t>
        </w:r>
        <w:r>
          <w:rPr>
            <w:noProof/>
            <w:webHidden/>
          </w:rPr>
          <w:fldChar w:fldCharType="end"/>
        </w:r>
      </w:hyperlink>
    </w:p>
    <w:p w:rsidR="00721237" w:rsidRDefault="00721237">
      <w:pPr>
        <w:pStyle w:val="TDC3"/>
        <w:tabs>
          <w:tab w:val="left" w:pos="1100"/>
          <w:tab w:val="right" w:leader="dot" w:pos="8494"/>
        </w:tabs>
        <w:rPr>
          <w:rFonts w:eastAsiaTheme="minorEastAsia"/>
          <w:i w:val="0"/>
          <w:iCs w:val="0"/>
          <w:noProof/>
          <w:sz w:val="22"/>
          <w:szCs w:val="22"/>
          <w:lang w:eastAsia="es-ES"/>
        </w:rPr>
      </w:pPr>
      <w:hyperlink w:anchor="_Toc242543486" w:history="1">
        <w:r w:rsidRPr="005E703D">
          <w:rPr>
            <w:rStyle w:val="Hipervnculo"/>
            <w:noProof/>
          </w:rPr>
          <w:t>1.1.4</w:t>
        </w:r>
        <w:r>
          <w:rPr>
            <w:rFonts w:eastAsiaTheme="minorEastAsia"/>
            <w:i w:val="0"/>
            <w:iCs w:val="0"/>
            <w:noProof/>
            <w:sz w:val="22"/>
            <w:szCs w:val="22"/>
            <w:lang w:eastAsia="es-ES"/>
          </w:rPr>
          <w:tab/>
        </w:r>
        <w:r w:rsidRPr="005E703D">
          <w:rPr>
            <w:rStyle w:val="Hipervnculo"/>
            <w:noProof/>
          </w:rPr>
          <w:t>Clasificador</w:t>
        </w:r>
        <w:r>
          <w:rPr>
            <w:noProof/>
            <w:webHidden/>
          </w:rPr>
          <w:tab/>
        </w:r>
        <w:r>
          <w:rPr>
            <w:noProof/>
            <w:webHidden/>
          </w:rPr>
          <w:fldChar w:fldCharType="begin"/>
        </w:r>
        <w:r>
          <w:rPr>
            <w:noProof/>
            <w:webHidden/>
          </w:rPr>
          <w:instrText xml:space="preserve"> PAGEREF _Toc242543486 \h </w:instrText>
        </w:r>
        <w:r>
          <w:rPr>
            <w:noProof/>
            <w:webHidden/>
          </w:rPr>
        </w:r>
        <w:r>
          <w:rPr>
            <w:noProof/>
            <w:webHidden/>
          </w:rPr>
          <w:fldChar w:fldCharType="separate"/>
        </w:r>
        <w:r>
          <w:rPr>
            <w:noProof/>
            <w:webHidden/>
          </w:rPr>
          <w:t>6</w:t>
        </w:r>
        <w:r>
          <w:rPr>
            <w:noProof/>
            <w:webHidden/>
          </w:rPr>
          <w:fldChar w:fldCharType="end"/>
        </w:r>
      </w:hyperlink>
    </w:p>
    <w:p w:rsidR="00721237" w:rsidRDefault="00721237">
      <w:pPr>
        <w:pStyle w:val="TDC3"/>
        <w:tabs>
          <w:tab w:val="left" w:pos="1100"/>
          <w:tab w:val="right" w:leader="dot" w:pos="8494"/>
        </w:tabs>
        <w:rPr>
          <w:rFonts w:eastAsiaTheme="minorEastAsia"/>
          <w:i w:val="0"/>
          <w:iCs w:val="0"/>
          <w:noProof/>
          <w:sz w:val="22"/>
          <w:szCs w:val="22"/>
          <w:lang w:eastAsia="es-ES"/>
        </w:rPr>
      </w:pPr>
      <w:hyperlink w:anchor="_Toc242543487" w:history="1">
        <w:r w:rsidRPr="005E703D">
          <w:rPr>
            <w:rStyle w:val="Hipervnculo"/>
            <w:noProof/>
          </w:rPr>
          <w:t>1.1.5</w:t>
        </w:r>
        <w:r>
          <w:rPr>
            <w:rFonts w:eastAsiaTheme="minorEastAsia"/>
            <w:i w:val="0"/>
            <w:iCs w:val="0"/>
            <w:noProof/>
            <w:sz w:val="22"/>
            <w:szCs w:val="22"/>
            <w:lang w:eastAsia="es-ES"/>
          </w:rPr>
          <w:tab/>
        </w:r>
        <w:r w:rsidRPr="005E703D">
          <w:rPr>
            <w:rStyle w:val="Hipervnculo"/>
            <w:noProof/>
          </w:rPr>
          <w:t>Realimentación o biofeedback al sujeto.</w:t>
        </w:r>
        <w:r>
          <w:rPr>
            <w:noProof/>
            <w:webHidden/>
          </w:rPr>
          <w:tab/>
        </w:r>
        <w:r>
          <w:rPr>
            <w:noProof/>
            <w:webHidden/>
          </w:rPr>
          <w:fldChar w:fldCharType="begin"/>
        </w:r>
        <w:r>
          <w:rPr>
            <w:noProof/>
            <w:webHidden/>
          </w:rPr>
          <w:instrText xml:space="preserve"> PAGEREF _Toc242543487 \h </w:instrText>
        </w:r>
        <w:r>
          <w:rPr>
            <w:noProof/>
            <w:webHidden/>
          </w:rPr>
        </w:r>
        <w:r>
          <w:rPr>
            <w:noProof/>
            <w:webHidden/>
          </w:rPr>
          <w:fldChar w:fldCharType="separate"/>
        </w:r>
        <w:r>
          <w:rPr>
            <w:noProof/>
            <w:webHidden/>
          </w:rPr>
          <w:t>6</w:t>
        </w:r>
        <w:r>
          <w:rPr>
            <w:noProof/>
            <w:webHidden/>
          </w:rPr>
          <w:fldChar w:fldCharType="end"/>
        </w:r>
      </w:hyperlink>
    </w:p>
    <w:p w:rsidR="00721237" w:rsidRDefault="00721237">
      <w:pPr>
        <w:pStyle w:val="TDC2"/>
        <w:rPr>
          <w:rFonts w:eastAsiaTheme="minorEastAsia"/>
          <w:smallCaps w:val="0"/>
          <w:noProof/>
          <w:sz w:val="22"/>
          <w:szCs w:val="22"/>
          <w:lang w:eastAsia="es-ES"/>
        </w:rPr>
      </w:pPr>
      <w:hyperlink w:anchor="_Toc242543488" w:history="1">
        <w:r w:rsidRPr="005E703D">
          <w:rPr>
            <w:rStyle w:val="Hipervnculo"/>
            <w:noProof/>
          </w:rPr>
          <w:t>1.2</w:t>
        </w:r>
        <w:r>
          <w:rPr>
            <w:rFonts w:eastAsiaTheme="minorEastAsia"/>
            <w:smallCaps w:val="0"/>
            <w:noProof/>
            <w:sz w:val="22"/>
            <w:szCs w:val="22"/>
            <w:lang w:eastAsia="es-ES"/>
          </w:rPr>
          <w:tab/>
        </w:r>
        <w:r w:rsidRPr="005E703D">
          <w:rPr>
            <w:rStyle w:val="Hipervnculo"/>
            <w:noProof/>
          </w:rPr>
          <w:t>Colisiones: sensores de proximidad</w:t>
        </w:r>
        <w:r>
          <w:rPr>
            <w:noProof/>
            <w:webHidden/>
          </w:rPr>
          <w:tab/>
        </w:r>
        <w:r>
          <w:rPr>
            <w:noProof/>
            <w:webHidden/>
          </w:rPr>
          <w:fldChar w:fldCharType="begin"/>
        </w:r>
        <w:r>
          <w:rPr>
            <w:noProof/>
            <w:webHidden/>
          </w:rPr>
          <w:instrText xml:space="preserve"> PAGEREF _Toc242543488 \h </w:instrText>
        </w:r>
        <w:r>
          <w:rPr>
            <w:noProof/>
            <w:webHidden/>
          </w:rPr>
        </w:r>
        <w:r>
          <w:rPr>
            <w:noProof/>
            <w:webHidden/>
          </w:rPr>
          <w:fldChar w:fldCharType="separate"/>
        </w:r>
        <w:r>
          <w:rPr>
            <w:noProof/>
            <w:webHidden/>
          </w:rPr>
          <w:t>7</w:t>
        </w:r>
        <w:r>
          <w:rPr>
            <w:noProof/>
            <w:webHidden/>
          </w:rPr>
          <w:fldChar w:fldCharType="end"/>
        </w:r>
      </w:hyperlink>
    </w:p>
    <w:p w:rsidR="00721237" w:rsidRDefault="00721237">
      <w:pPr>
        <w:pStyle w:val="TDC2"/>
        <w:rPr>
          <w:rFonts w:eastAsiaTheme="minorEastAsia"/>
          <w:smallCaps w:val="0"/>
          <w:noProof/>
          <w:sz w:val="22"/>
          <w:szCs w:val="22"/>
          <w:lang w:eastAsia="es-ES"/>
        </w:rPr>
      </w:pPr>
      <w:hyperlink w:anchor="_Toc242543489" w:history="1">
        <w:r w:rsidRPr="005E703D">
          <w:rPr>
            <w:rStyle w:val="Hipervnculo"/>
            <w:noProof/>
          </w:rPr>
          <w:t>1.3</w:t>
        </w:r>
        <w:r>
          <w:rPr>
            <w:rFonts w:eastAsiaTheme="minorEastAsia"/>
            <w:smallCaps w:val="0"/>
            <w:noProof/>
            <w:sz w:val="22"/>
            <w:szCs w:val="22"/>
            <w:lang w:eastAsia="es-ES"/>
          </w:rPr>
          <w:tab/>
        </w:r>
        <w:r w:rsidRPr="005E703D">
          <w:rPr>
            <w:rStyle w:val="Hipervnculo"/>
            <w:noProof/>
          </w:rPr>
          <w:t>Conversión a VRML 97</w:t>
        </w:r>
        <w:r>
          <w:rPr>
            <w:noProof/>
            <w:webHidden/>
          </w:rPr>
          <w:tab/>
        </w:r>
        <w:r>
          <w:rPr>
            <w:noProof/>
            <w:webHidden/>
          </w:rPr>
          <w:fldChar w:fldCharType="begin"/>
        </w:r>
        <w:r>
          <w:rPr>
            <w:noProof/>
            <w:webHidden/>
          </w:rPr>
          <w:instrText xml:space="preserve"> PAGEREF _Toc242543489 \h </w:instrText>
        </w:r>
        <w:r>
          <w:rPr>
            <w:noProof/>
            <w:webHidden/>
          </w:rPr>
        </w:r>
        <w:r>
          <w:rPr>
            <w:noProof/>
            <w:webHidden/>
          </w:rPr>
          <w:fldChar w:fldCharType="separate"/>
        </w:r>
        <w:r>
          <w:rPr>
            <w:noProof/>
            <w:webHidden/>
          </w:rPr>
          <w:t>9</w:t>
        </w:r>
        <w:r>
          <w:rPr>
            <w:noProof/>
            <w:webHidden/>
          </w:rPr>
          <w:fldChar w:fldCharType="end"/>
        </w:r>
      </w:hyperlink>
    </w:p>
    <w:p w:rsidR="00721237" w:rsidRDefault="00721237">
      <w:pPr>
        <w:pStyle w:val="TDC2"/>
        <w:rPr>
          <w:rFonts w:eastAsiaTheme="minorEastAsia"/>
          <w:smallCaps w:val="0"/>
          <w:noProof/>
          <w:sz w:val="22"/>
          <w:szCs w:val="22"/>
          <w:lang w:eastAsia="es-ES"/>
        </w:rPr>
      </w:pPr>
      <w:hyperlink w:anchor="_Toc242543490" w:history="1">
        <w:r w:rsidRPr="005E703D">
          <w:rPr>
            <w:rStyle w:val="Hipervnculo"/>
            <w:noProof/>
          </w:rPr>
          <w:t>1.4</w:t>
        </w:r>
        <w:r>
          <w:rPr>
            <w:rFonts w:eastAsiaTheme="minorEastAsia"/>
            <w:smallCaps w:val="0"/>
            <w:noProof/>
            <w:sz w:val="22"/>
            <w:szCs w:val="22"/>
            <w:lang w:eastAsia="es-ES"/>
          </w:rPr>
          <w:tab/>
        </w:r>
        <w:r w:rsidRPr="005E703D">
          <w:rPr>
            <w:rStyle w:val="Hipervnculo"/>
            <w:noProof/>
          </w:rPr>
          <w:t>Integración de Vivienda y ETSIT</w:t>
        </w:r>
        <w:r>
          <w:rPr>
            <w:noProof/>
            <w:webHidden/>
          </w:rPr>
          <w:tab/>
        </w:r>
        <w:r>
          <w:rPr>
            <w:noProof/>
            <w:webHidden/>
          </w:rPr>
          <w:fldChar w:fldCharType="begin"/>
        </w:r>
        <w:r>
          <w:rPr>
            <w:noProof/>
            <w:webHidden/>
          </w:rPr>
          <w:instrText xml:space="preserve"> PAGEREF _Toc242543490 \h </w:instrText>
        </w:r>
        <w:r>
          <w:rPr>
            <w:noProof/>
            <w:webHidden/>
          </w:rPr>
        </w:r>
        <w:r>
          <w:rPr>
            <w:noProof/>
            <w:webHidden/>
          </w:rPr>
          <w:fldChar w:fldCharType="separate"/>
        </w:r>
        <w:r>
          <w:rPr>
            <w:noProof/>
            <w:webHidden/>
          </w:rPr>
          <w:t>12</w:t>
        </w:r>
        <w:r>
          <w:rPr>
            <w:noProof/>
            <w:webHidden/>
          </w:rPr>
          <w:fldChar w:fldCharType="end"/>
        </w:r>
      </w:hyperlink>
    </w:p>
    <w:p w:rsidR="00721237" w:rsidRDefault="00721237">
      <w:pPr>
        <w:pStyle w:val="TDC2"/>
        <w:rPr>
          <w:rFonts w:eastAsiaTheme="minorEastAsia"/>
          <w:smallCaps w:val="0"/>
          <w:noProof/>
          <w:sz w:val="22"/>
          <w:szCs w:val="22"/>
          <w:lang w:eastAsia="es-ES"/>
        </w:rPr>
      </w:pPr>
      <w:hyperlink w:anchor="_Toc242543491" w:history="1">
        <w:r w:rsidRPr="005E703D">
          <w:rPr>
            <w:rStyle w:val="Hipervnculo"/>
            <w:noProof/>
          </w:rPr>
          <w:t>1.5</w:t>
        </w:r>
        <w:r>
          <w:rPr>
            <w:rFonts w:eastAsiaTheme="minorEastAsia"/>
            <w:smallCaps w:val="0"/>
            <w:noProof/>
            <w:sz w:val="22"/>
            <w:szCs w:val="22"/>
            <w:lang w:eastAsia="es-ES"/>
          </w:rPr>
          <w:tab/>
        </w:r>
        <w:r w:rsidRPr="005E703D">
          <w:rPr>
            <w:rStyle w:val="Hipervnculo"/>
            <w:noProof/>
          </w:rPr>
          <w:t>Integración de Simulador de Vuelo</w:t>
        </w:r>
        <w:r>
          <w:rPr>
            <w:noProof/>
            <w:webHidden/>
          </w:rPr>
          <w:tab/>
        </w:r>
        <w:r>
          <w:rPr>
            <w:noProof/>
            <w:webHidden/>
          </w:rPr>
          <w:fldChar w:fldCharType="begin"/>
        </w:r>
        <w:r>
          <w:rPr>
            <w:noProof/>
            <w:webHidden/>
          </w:rPr>
          <w:instrText xml:space="preserve"> PAGEREF _Toc242543491 \h </w:instrText>
        </w:r>
        <w:r>
          <w:rPr>
            <w:noProof/>
            <w:webHidden/>
          </w:rPr>
        </w:r>
        <w:r>
          <w:rPr>
            <w:noProof/>
            <w:webHidden/>
          </w:rPr>
          <w:fldChar w:fldCharType="separate"/>
        </w:r>
        <w:r>
          <w:rPr>
            <w:noProof/>
            <w:webHidden/>
          </w:rPr>
          <w:t>12</w:t>
        </w:r>
        <w:r>
          <w:rPr>
            <w:noProof/>
            <w:webHidden/>
          </w:rPr>
          <w:fldChar w:fldCharType="end"/>
        </w:r>
      </w:hyperlink>
    </w:p>
    <w:p w:rsidR="00721237" w:rsidRDefault="00721237">
      <w:pPr>
        <w:pStyle w:val="TDC3"/>
        <w:tabs>
          <w:tab w:val="left" w:pos="1100"/>
          <w:tab w:val="right" w:leader="dot" w:pos="8494"/>
        </w:tabs>
        <w:rPr>
          <w:rFonts w:eastAsiaTheme="minorEastAsia"/>
          <w:i w:val="0"/>
          <w:iCs w:val="0"/>
          <w:noProof/>
          <w:sz w:val="22"/>
          <w:szCs w:val="22"/>
          <w:lang w:eastAsia="es-ES"/>
        </w:rPr>
      </w:pPr>
      <w:hyperlink w:anchor="_Toc242543492" w:history="1">
        <w:r w:rsidRPr="005E703D">
          <w:rPr>
            <w:rStyle w:val="Hipervnculo"/>
            <w:noProof/>
          </w:rPr>
          <w:t>1.5.1</w:t>
        </w:r>
        <w:r>
          <w:rPr>
            <w:rFonts w:eastAsiaTheme="minorEastAsia"/>
            <w:i w:val="0"/>
            <w:iCs w:val="0"/>
            <w:noProof/>
            <w:sz w:val="22"/>
            <w:szCs w:val="22"/>
            <w:lang w:eastAsia="es-ES"/>
          </w:rPr>
          <w:tab/>
        </w:r>
        <w:r w:rsidRPr="005E703D">
          <w:rPr>
            <w:rStyle w:val="Hipervnculo"/>
            <w:noProof/>
          </w:rPr>
          <w:t>Integración con el interfaz de navegación</w:t>
        </w:r>
        <w:r>
          <w:rPr>
            <w:noProof/>
            <w:webHidden/>
          </w:rPr>
          <w:tab/>
        </w:r>
        <w:r>
          <w:rPr>
            <w:noProof/>
            <w:webHidden/>
          </w:rPr>
          <w:fldChar w:fldCharType="begin"/>
        </w:r>
        <w:r>
          <w:rPr>
            <w:noProof/>
            <w:webHidden/>
          </w:rPr>
          <w:instrText xml:space="preserve"> PAGEREF _Toc242543492 \h </w:instrText>
        </w:r>
        <w:r>
          <w:rPr>
            <w:noProof/>
            <w:webHidden/>
          </w:rPr>
        </w:r>
        <w:r>
          <w:rPr>
            <w:noProof/>
            <w:webHidden/>
          </w:rPr>
          <w:fldChar w:fldCharType="separate"/>
        </w:r>
        <w:r>
          <w:rPr>
            <w:noProof/>
            <w:webHidden/>
          </w:rPr>
          <w:t>13</w:t>
        </w:r>
        <w:r>
          <w:rPr>
            <w:noProof/>
            <w:webHidden/>
          </w:rPr>
          <w:fldChar w:fldCharType="end"/>
        </w:r>
      </w:hyperlink>
    </w:p>
    <w:p w:rsidR="00721237" w:rsidRDefault="00721237">
      <w:pPr>
        <w:pStyle w:val="TDC3"/>
        <w:tabs>
          <w:tab w:val="left" w:pos="1100"/>
          <w:tab w:val="right" w:leader="dot" w:pos="8494"/>
        </w:tabs>
        <w:rPr>
          <w:rFonts w:eastAsiaTheme="minorEastAsia"/>
          <w:i w:val="0"/>
          <w:iCs w:val="0"/>
          <w:noProof/>
          <w:sz w:val="22"/>
          <w:szCs w:val="22"/>
          <w:lang w:eastAsia="es-ES"/>
        </w:rPr>
      </w:pPr>
      <w:hyperlink w:anchor="_Toc242543493" w:history="1">
        <w:r w:rsidRPr="005E703D">
          <w:rPr>
            <w:rStyle w:val="Hipervnculo"/>
            <w:noProof/>
          </w:rPr>
          <w:t>1.5.2</w:t>
        </w:r>
        <w:r>
          <w:rPr>
            <w:rFonts w:eastAsiaTheme="minorEastAsia"/>
            <w:i w:val="0"/>
            <w:iCs w:val="0"/>
            <w:noProof/>
            <w:sz w:val="22"/>
            <w:szCs w:val="22"/>
            <w:lang w:eastAsia="es-ES"/>
          </w:rPr>
          <w:tab/>
        </w:r>
        <w:r w:rsidRPr="005E703D">
          <w:rPr>
            <w:rStyle w:val="Hipervnculo"/>
            <w:noProof/>
          </w:rPr>
          <w:t>Implementación del movimiento</w:t>
        </w:r>
        <w:r>
          <w:rPr>
            <w:noProof/>
            <w:webHidden/>
          </w:rPr>
          <w:tab/>
        </w:r>
        <w:r>
          <w:rPr>
            <w:noProof/>
            <w:webHidden/>
          </w:rPr>
          <w:fldChar w:fldCharType="begin"/>
        </w:r>
        <w:r>
          <w:rPr>
            <w:noProof/>
            <w:webHidden/>
          </w:rPr>
          <w:instrText xml:space="preserve"> PAGEREF _Toc242543493 \h </w:instrText>
        </w:r>
        <w:r>
          <w:rPr>
            <w:noProof/>
            <w:webHidden/>
          </w:rPr>
        </w:r>
        <w:r>
          <w:rPr>
            <w:noProof/>
            <w:webHidden/>
          </w:rPr>
          <w:fldChar w:fldCharType="separate"/>
        </w:r>
        <w:r>
          <w:rPr>
            <w:noProof/>
            <w:webHidden/>
          </w:rPr>
          <w:t>14</w:t>
        </w:r>
        <w:r>
          <w:rPr>
            <w:noProof/>
            <w:webHidden/>
          </w:rPr>
          <w:fldChar w:fldCharType="end"/>
        </w:r>
      </w:hyperlink>
    </w:p>
    <w:p w:rsidR="00721237" w:rsidRDefault="00721237">
      <w:pPr>
        <w:pStyle w:val="TDC1"/>
        <w:tabs>
          <w:tab w:val="left" w:pos="440"/>
          <w:tab w:val="right" w:leader="dot" w:pos="8494"/>
        </w:tabs>
        <w:rPr>
          <w:rFonts w:eastAsiaTheme="minorEastAsia"/>
          <w:b w:val="0"/>
          <w:bCs w:val="0"/>
          <w:caps w:val="0"/>
          <w:noProof/>
          <w:sz w:val="22"/>
          <w:szCs w:val="22"/>
          <w:lang w:eastAsia="es-ES"/>
        </w:rPr>
      </w:pPr>
      <w:hyperlink w:anchor="_Toc242543494" w:history="1">
        <w:r w:rsidRPr="005E703D">
          <w:rPr>
            <w:rStyle w:val="Hipervnculo"/>
            <w:noProof/>
          </w:rPr>
          <w:t>2</w:t>
        </w:r>
        <w:r>
          <w:rPr>
            <w:rFonts w:eastAsiaTheme="minorEastAsia"/>
            <w:b w:val="0"/>
            <w:bCs w:val="0"/>
            <w:caps w:val="0"/>
            <w:noProof/>
            <w:sz w:val="22"/>
            <w:szCs w:val="22"/>
            <w:lang w:eastAsia="es-ES"/>
          </w:rPr>
          <w:tab/>
        </w:r>
        <w:r w:rsidRPr="005E703D">
          <w:rPr>
            <w:rStyle w:val="Hipervnculo"/>
            <w:noProof/>
          </w:rPr>
          <w:t>PRUEBAS Y EVALUACIÓN</w:t>
        </w:r>
        <w:r>
          <w:rPr>
            <w:noProof/>
            <w:webHidden/>
          </w:rPr>
          <w:tab/>
        </w:r>
        <w:r>
          <w:rPr>
            <w:noProof/>
            <w:webHidden/>
          </w:rPr>
          <w:fldChar w:fldCharType="begin"/>
        </w:r>
        <w:r>
          <w:rPr>
            <w:noProof/>
            <w:webHidden/>
          </w:rPr>
          <w:instrText xml:space="preserve"> PAGEREF _Toc242543494 \h </w:instrText>
        </w:r>
        <w:r>
          <w:rPr>
            <w:noProof/>
            <w:webHidden/>
          </w:rPr>
        </w:r>
        <w:r>
          <w:rPr>
            <w:noProof/>
            <w:webHidden/>
          </w:rPr>
          <w:fldChar w:fldCharType="separate"/>
        </w:r>
        <w:r>
          <w:rPr>
            <w:noProof/>
            <w:webHidden/>
          </w:rPr>
          <w:t>16</w:t>
        </w:r>
        <w:r>
          <w:rPr>
            <w:noProof/>
            <w:webHidden/>
          </w:rPr>
          <w:fldChar w:fldCharType="end"/>
        </w:r>
      </w:hyperlink>
    </w:p>
    <w:p w:rsidR="00CE72B9" w:rsidRDefault="003E21BB" w:rsidP="00900E8E">
      <w:r>
        <w:fldChar w:fldCharType="end"/>
      </w:r>
    </w:p>
    <w:p w:rsidR="00900E8E" w:rsidRDefault="00900E8E" w:rsidP="00900E8E"/>
    <w:p w:rsidR="00816CDF" w:rsidRDefault="00816CDF">
      <w:pPr>
        <w:sectPr w:rsidR="00816CDF" w:rsidSect="0030399E">
          <w:headerReference w:type="even" r:id="rId8"/>
          <w:footerReference w:type="even" r:id="rId9"/>
          <w:footerReference w:type="default" r:id="rId10"/>
          <w:headerReference w:type="first" r:id="rId11"/>
          <w:footerReference w:type="first" r:id="rId12"/>
          <w:type w:val="oddPage"/>
          <w:pgSz w:w="11906" w:h="16838" w:code="9"/>
          <w:pgMar w:top="1134" w:right="1134" w:bottom="1134" w:left="1134" w:header="567" w:footer="567" w:gutter="1134"/>
          <w:cols w:space="708"/>
          <w:titlePg/>
          <w:docGrid w:linePitch="360"/>
        </w:sectPr>
      </w:pPr>
    </w:p>
    <w:p w:rsidR="00900E8E" w:rsidRDefault="00900E8E" w:rsidP="00900E8E">
      <w:pPr>
        <w:pStyle w:val="Ttulo"/>
      </w:pPr>
      <w:r>
        <w:lastRenderedPageBreak/>
        <w:t>Índice de Figuras</w:t>
      </w:r>
    </w:p>
    <w:p w:rsidR="006348AB" w:rsidRDefault="003E21BB">
      <w:pPr>
        <w:pStyle w:val="Tabladeilustraciones"/>
        <w:tabs>
          <w:tab w:val="right" w:leader="dot" w:pos="8494"/>
        </w:tabs>
        <w:rPr>
          <w:rFonts w:eastAsiaTheme="minorEastAsia"/>
          <w:b w:val="0"/>
          <w:bCs w:val="0"/>
          <w:noProof/>
          <w:sz w:val="22"/>
          <w:szCs w:val="22"/>
          <w:lang w:eastAsia="es-ES"/>
        </w:rPr>
      </w:pPr>
      <w:r w:rsidRPr="003E21BB">
        <w:fldChar w:fldCharType="begin"/>
      </w:r>
      <w:r w:rsidR="00BE2B5B">
        <w:instrText xml:space="preserve"> TOC \h \z \t "Epígrafe" \c </w:instrText>
      </w:r>
      <w:r w:rsidRPr="003E21BB">
        <w:fldChar w:fldCharType="separate"/>
      </w:r>
      <w:hyperlink w:anchor="_Toc241207525" w:history="1">
        <w:r w:rsidR="006348AB" w:rsidRPr="002F7F63">
          <w:rPr>
            <w:rStyle w:val="Hipervnculo"/>
            <w:noProof/>
          </w:rPr>
          <w:t>Figura 1</w:t>
        </w:r>
        <w:r w:rsidR="006348AB" w:rsidRPr="002F7F63">
          <w:rPr>
            <w:rStyle w:val="Hipervnculo"/>
            <w:noProof/>
          </w:rPr>
          <w:noBreakHyphen/>
          <w:t>11: Cuadro de diálogo VRML 97 Exporter</w:t>
        </w:r>
        <w:r w:rsidR="006348AB">
          <w:rPr>
            <w:noProof/>
            <w:webHidden/>
          </w:rPr>
          <w:tab/>
        </w:r>
        <w:r>
          <w:rPr>
            <w:noProof/>
            <w:webHidden/>
          </w:rPr>
          <w:fldChar w:fldCharType="begin"/>
        </w:r>
        <w:r w:rsidR="006348AB">
          <w:rPr>
            <w:noProof/>
            <w:webHidden/>
          </w:rPr>
          <w:instrText xml:space="preserve"> PAGEREF _Toc241207525 \h </w:instrText>
        </w:r>
        <w:r>
          <w:rPr>
            <w:noProof/>
            <w:webHidden/>
          </w:rPr>
        </w:r>
        <w:r>
          <w:rPr>
            <w:noProof/>
            <w:webHidden/>
          </w:rPr>
          <w:fldChar w:fldCharType="separate"/>
        </w:r>
        <w:r w:rsidR="006348AB">
          <w:rPr>
            <w:noProof/>
            <w:webHidden/>
          </w:rPr>
          <w:t>2</w:t>
        </w:r>
        <w:r>
          <w:rPr>
            <w:noProof/>
            <w:webHidden/>
          </w:rPr>
          <w:fldChar w:fldCharType="end"/>
        </w:r>
      </w:hyperlink>
    </w:p>
    <w:p w:rsidR="00900E8E" w:rsidRDefault="003E21BB" w:rsidP="00900E8E">
      <w:r>
        <w:fldChar w:fldCharType="end"/>
      </w:r>
    </w:p>
    <w:p w:rsidR="00D518DA" w:rsidRDefault="00D518DA" w:rsidP="00900E8E"/>
    <w:p w:rsidR="00D518DA" w:rsidRDefault="00D518DA" w:rsidP="00900E8E"/>
    <w:p w:rsidR="00D518DA" w:rsidRDefault="00D518DA" w:rsidP="00900E8E"/>
    <w:p w:rsidR="00D518DA" w:rsidRDefault="00D518DA" w:rsidP="00900E8E"/>
    <w:p w:rsidR="00D518DA" w:rsidRDefault="00D518DA" w:rsidP="00900E8E"/>
    <w:p w:rsidR="00D518DA" w:rsidRDefault="00D518DA" w:rsidP="00900E8E"/>
    <w:p w:rsidR="00D518DA" w:rsidRDefault="00D518DA" w:rsidP="00900E8E"/>
    <w:p w:rsidR="00D518DA" w:rsidRDefault="00D518DA" w:rsidP="00900E8E"/>
    <w:p w:rsidR="00D518DA" w:rsidRDefault="00D518DA" w:rsidP="00900E8E"/>
    <w:p w:rsidR="00D518DA" w:rsidRDefault="00D518DA" w:rsidP="00900E8E"/>
    <w:p w:rsidR="00D518DA" w:rsidRDefault="00D518DA" w:rsidP="00900E8E"/>
    <w:p w:rsidR="00D518DA" w:rsidRDefault="00D518DA" w:rsidP="00900E8E"/>
    <w:p w:rsidR="00D518DA" w:rsidRDefault="00D518DA" w:rsidP="00900E8E"/>
    <w:p w:rsidR="00146FDC" w:rsidRDefault="00146FDC" w:rsidP="00900E8E"/>
    <w:p w:rsidR="00146FDC" w:rsidRDefault="00146FDC" w:rsidP="00900E8E"/>
    <w:p w:rsidR="00721237" w:rsidRDefault="00721237" w:rsidP="00721237">
      <w:pPr>
        <w:pStyle w:val="Ttulo1"/>
      </w:pPr>
      <w:bookmarkStart w:id="0" w:name="_Toc242542728"/>
      <w:bookmarkStart w:id="1" w:name="_Toc242543481"/>
      <w:r>
        <w:t>INTEGRACIÓN CON LA INTERFAZ EXISTENTE</w:t>
      </w:r>
      <w:bookmarkEnd w:id="0"/>
      <w:bookmarkEnd w:id="1"/>
    </w:p>
    <w:p w:rsidR="00721237" w:rsidRDefault="00721237" w:rsidP="00721237">
      <w:pPr>
        <w:pStyle w:val="Ttulo2"/>
      </w:pPr>
      <w:bookmarkStart w:id="2" w:name="_Toc242542729"/>
      <w:bookmarkStart w:id="3" w:name="_Toc242543482"/>
      <w:r>
        <w:t>Descripción de la Interfaz</w:t>
      </w:r>
      <w:bookmarkEnd w:id="2"/>
      <w:bookmarkEnd w:id="3"/>
    </w:p>
    <w:p w:rsidR="00721237" w:rsidRDefault="00721237" w:rsidP="00721237">
      <w:pPr>
        <w:pStyle w:val="Ttulo3"/>
        <w:ind w:left="1146"/>
      </w:pPr>
      <w:bookmarkStart w:id="4" w:name="_Toc242542730"/>
      <w:bookmarkStart w:id="5" w:name="_Toc242543483"/>
      <w:r>
        <w:t>Diagrama de funcionamiento del sistema BCI</w:t>
      </w:r>
      <w:bookmarkEnd w:id="4"/>
      <w:bookmarkEnd w:id="5"/>
    </w:p>
    <w:p w:rsidR="00721237" w:rsidRDefault="00721237" w:rsidP="00721237">
      <w:r w:rsidRPr="006753C7">
        <w:t xml:space="preserve">El </w:t>
      </w:r>
      <w:r>
        <w:t>diagrama del sistema BCI</w:t>
      </w:r>
      <w:r w:rsidRPr="006753C7">
        <w:t xml:space="preserve"> </w:t>
      </w:r>
      <w:r>
        <w:t>con el que se realiza la integración se puede representar con</w:t>
      </w:r>
      <w:r w:rsidRPr="006753C7">
        <w:t xml:space="preserve"> el esquema </w:t>
      </w:r>
      <w:r>
        <w:t>de la siguiente figura.</w:t>
      </w:r>
    </w:p>
    <w:p w:rsidR="00721237" w:rsidRPr="006753C7" w:rsidRDefault="00721237" w:rsidP="00721237">
      <w:pPr>
        <w:spacing w:line="360" w:lineRule="auto"/>
        <w:ind w:firstLine="360"/>
      </w:pPr>
    </w:p>
    <w:p w:rsidR="00721237" w:rsidRDefault="00721237" w:rsidP="00721237">
      <w:pPr>
        <w:spacing w:line="360" w:lineRule="auto"/>
      </w:pPr>
      <w:r>
        <w:rPr>
          <w:noProof/>
          <w:lang w:eastAsia="es-ES"/>
        </w:rPr>
        <w:drawing>
          <wp:inline distT="0" distB="0" distL="0" distR="0">
            <wp:extent cx="5400675" cy="2343150"/>
            <wp:effectExtent l="19050" t="0" r="9525" b="0"/>
            <wp:docPr id="5" name="Imagen 1" descr="bloque_bc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loque_bci"/>
                    <pic:cNvPicPr>
                      <a:picLocks noChangeAspect="1" noChangeArrowheads="1"/>
                    </pic:cNvPicPr>
                  </pic:nvPicPr>
                  <pic:blipFill>
                    <a:blip r:embed="rId13"/>
                    <a:srcRect/>
                    <a:stretch>
                      <a:fillRect/>
                    </a:stretch>
                  </pic:blipFill>
                  <pic:spPr bwMode="auto">
                    <a:xfrm>
                      <a:off x="0" y="0"/>
                      <a:ext cx="5400675" cy="2343150"/>
                    </a:xfrm>
                    <a:prstGeom prst="rect">
                      <a:avLst/>
                    </a:prstGeom>
                    <a:noFill/>
                    <a:ln w="9525">
                      <a:noFill/>
                      <a:miter lim="800000"/>
                      <a:headEnd/>
                      <a:tailEnd/>
                    </a:ln>
                  </pic:spPr>
                </pic:pic>
              </a:graphicData>
            </a:graphic>
          </wp:inline>
        </w:drawing>
      </w:r>
    </w:p>
    <w:p w:rsidR="00721237" w:rsidRPr="009F4DF0" w:rsidRDefault="00721237" w:rsidP="00721237">
      <w:pPr>
        <w:spacing w:line="360" w:lineRule="auto"/>
        <w:jc w:val="center"/>
        <w:rPr>
          <w:i/>
          <w:sz w:val="20"/>
          <w:szCs w:val="20"/>
        </w:rPr>
      </w:pPr>
      <w:r w:rsidRPr="009F4DF0">
        <w:rPr>
          <w:i/>
          <w:sz w:val="20"/>
          <w:szCs w:val="20"/>
        </w:rPr>
        <w:t>Figura 5.2: Diagrama básico de</w:t>
      </w:r>
      <w:r>
        <w:rPr>
          <w:i/>
          <w:sz w:val="20"/>
          <w:szCs w:val="20"/>
        </w:rPr>
        <w:t xml:space="preserve"> </w:t>
      </w:r>
      <w:smartTag w:uri="urn:schemas-microsoft-com:office:smarttags" w:element="PersonName">
        <w:smartTagPr>
          <w:attr w:name="ProductID" w:val="la BCI"/>
        </w:smartTagPr>
        <w:r w:rsidRPr="009F4DF0">
          <w:rPr>
            <w:i/>
            <w:sz w:val="20"/>
            <w:szCs w:val="20"/>
          </w:rPr>
          <w:t>l</w:t>
        </w:r>
        <w:r>
          <w:rPr>
            <w:i/>
            <w:sz w:val="20"/>
            <w:szCs w:val="20"/>
          </w:rPr>
          <w:t>a</w:t>
        </w:r>
        <w:r w:rsidRPr="009F4DF0">
          <w:rPr>
            <w:i/>
            <w:sz w:val="20"/>
            <w:szCs w:val="20"/>
          </w:rPr>
          <w:t xml:space="preserve"> BCI</w:t>
        </w:r>
      </w:smartTag>
      <w:r>
        <w:rPr>
          <w:i/>
          <w:sz w:val="20"/>
          <w:szCs w:val="20"/>
        </w:rPr>
        <w:t xml:space="preserve"> creada</w:t>
      </w:r>
      <w:r w:rsidRPr="009F4DF0">
        <w:rPr>
          <w:i/>
          <w:sz w:val="20"/>
          <w:szCs w:val="20"/>
        </w:rPr>
        <w:t>.</w:t>
      </w:r>
    </w:p>
    <w:p w:rsidR="00721237" w:rsidRDefault="00721237" w:rsidP="00721237">
      <w:pPr>
        <w:spacing w:line="360" w:lineRule="auto"/>
      </w:pPr>
    </w:p>
    <w:p w:rsidR="00721237" w:rsidRPr="006753C7" w:rsidRDefault="00721237" w:rsidP="00721237">
      <w:r>
        <w:t>Como se ha podido ver en la figura anterior, el sistema</w:t>
      </w:r>
      <w:r w:rsidRPr="006753C7">
        <w:t xml:space="preserve"> BCI </w:t>
      </w:r>
      <w:r>
        <w:t xml:space="preserve">consta de las siguientes fases: </w:t>
      </w:r>
      <w:r w:rsidRPr="00FF5EF0">
        <w:rPr>
          <w:i/>
        </w:rPr>
        <w:t>adquisición</w:t>
      </w:r>
      <w:r>
        <w:t xml:space="preserve">, </w:t>
      </w:r>
      <w:r w:rsidRPr="00FF5EF0">
        <w:rPr>
          <w:i/>
        </w:rPr>
        <w:t>procesado</w:t>
      </w:r>
      <w:r>
        <w:t xml:space="preserve">, </w:t>
      </w:r>
      <w:r w:rsidRPr="00FF5EF0">
        <w:rPr>
          <w:i/>
        </w:rPr>
        <w:t>clasificación</w:t>
      </w:r>
      <w:r w:rsidRPr="006753C7">
        <w:t xml:space="preserve"> y </w:t>
      </w:r>
      <w:r w:rsidRPr="00FF5EF0">
        <w:rPr>
          <w:i/>
        </w:rPr>
        <w:t>realimentación</w:t>
      </w:r>
      <w:r>
        <w:t>.</w:t>
      </w:r>
    </w:p>
    <w:p w:rsidR="00721237" w:rsidRDefault="00721237" w:rsidP="00721237">
      <w:pPr>
        <w:numPr>
          <w:ilvl w:val="0"/>
          <w:numId w:val="22"/>
        </w:numPr>
        <w:spacing w:after="0" w:line="360" w:lineRule="auto"/>
      </w:pPr>
      <w:r w:rsidRPr="00DC05F9">
        <w:rPr>
          <w:b/>
        </w:rPr>
        <w:lastRenderedPageBreak/>
        <w:t>Adquisición</w:t>
      </w:r>
      <w:r>
        <w:rPr>
          <w:b/>
        </w:rPr>
        <w:t>:</w:t>
      </w:r>
      <w:r>
        <w:t xml:space="preserve"> Obtiene las señales electroencefalográficas del sujeto bajo prueba, mediante </w:t>
      </w:r>
      <w:r w:rsidRPr="006753C7">
        <w:t xml:space="preserve">una serie de electrodos colocados en el cuero cabelludo. </w:t>
      </w:r>
      <w:r>
        <w:t>Las señales captadas pasan a un</w:t>
      </w:r>
      <w:r w:rsidRPr="006753C7">
        <w:t xml:space="preserve"> polígrafo</w:t>
      </w:r>
      <w:r>
        <w:t xml:space="preserve">, </w:t>
      </w:r>
      <w:r w:rsidRPr="006753C7">
        <w:t>dispositivo</w:t>
      </w:r>
      <w:r>
        <w:t xml:space="preserve"> encargado de amplificar</w:t>
      </w:r>
      <w:r w:rsidRPr="006753C7">
        <w:t>las</w:t>
      </w:r>
      <w:r>
        <w:t>. Los valores de salida del polígrafo son introducidos en una tarjeta de adquisición, dedicada a la conversión analógica-digital para que puedan ser procesadas</w:t>
      </w:r>
      <w:r w:rsidRPr="006753C7">
        <w:t xml:space="preserve"> por el ordenador.</w:t>
      </w:r>
    </w:p>
    <w:p w:rsidR="00721237" w:rsidRPr="006753C7" w:rsidRDefault="00721237" w:rsidP="00721237">
      <w:pPr>
        <w:numPr>
          <w:ilvl w:val="0"/>
          <w:numId w:val="20"/>
        </w:numPr>
        <w:spacing w:after="0" w:line="360" w:lineRule="auto"/>
      </w:pPr>
      <w:r w:rsidRPr="00DC05F9">
        <w:rPr>
          <w:b/>
        </w:rPr>
        <w:t>Procesado de señal:</w:t>
      </w:r>
      <w:r>
        <w:t xml:space="preserve"> Extrae</w:t>
      </w:r>
      <w:r w:rsidRPr="006753C7">
        <w:t xml:space="preserve"> los parámetros de interés de las señales</w:t>
      </w:r>
      <w:r>
        <w:t xml:space="preserve"> </w:t>
      </w:r>
      <w:r w:rsidRPr="006753C7">
        <w:t>adquiridas, que se e</w:t>
      </w:r>
      <w:r>
        <w:t>mplearán posteriormente en la modificación de</w:t>
      </w:r>
      <w:r w:rsidRPr="006753C7">
        <w:t xml:space="preserve"> la interfa</w:t>
      </w:r>
      <w:r>
        <w:t>z gráfica</w:t>
      </w:r>
      <w:r w:rsidRPr="006753C7">
        <w:t>.</w:t>
      </w:r>
    </w:p>
    <w:p w:rsidR="00721237" w:rsidRDefault="00721237" w:rsidP="00721237">
      <w:pPr>
        <w:numPr>
          <w:ilvl w:val="0"/>
          <w:numId w:val="20"/>
        </w:numPr>
        <w:spacing w:after="0" w:line="360" w:lineRule="auto"/>
      </w:pPr>
      <w:r w:rsidRPr="00DC05F9">
        <w:rPr>
          <w:b/>
        </w:rPr>
        <w:t>Clasificación:</w:t>
      </w:r>
      <w:r>
        <w:t xml:space="preserve"> Traduce los parámetros obtenidos durante el procesado en modificaciones de la interfaz gráfica. El encargado de realizar las modificaciones, en tiempo real, sobre la interfaz es el </w:t>
      </w:r>
      <w:r w:rsidRPr="006032D6">
        <w:rPr>
          <w:i/>
        </w:rPr>
        <w:t>trasladador</w:t>
      </w:r>
      <w:r>
        <w:t>. En este caso, el trasladador está formado por la interfaz gráfica y los comandos que la gestionan.</w:t>
      </w:r>
    </w:p>
    <w:p w:rsidR="00721237" w:rsidRPr="006753C7" w:rsidRDefault="00721237" w:rsidP="00721237">
      <w:pPr>
        <w:pStyle w:val="Prrafodelista"/>
        <w:numPr>
          <w:ilvl w:val="0"/>
          <w:numId w:val="20"/>
        </w:numPr>
        <w:spacing w:after="0" w:line="360" w:lineRule="auto"/>
      </w:pPr>
      <w:r w:rsidRPr="00E92EA0">
        <w:rPr>
          <w:b/>
        </w:rPr>
        <w:t>Realimentación o biofeedback:</w:t>
      </w:r>
      <w:r>
        <w:t xml:space="preserve"> I</w:t>
      </w:r>
      <w:r w:rsidRPr="006753C7">
        <w:t>nforma al sujeto de cómo su actividad</w:t>
      </w:r>
      <w:r>
        <w:t xml:space="preserve"> </w:t>
      </w:r>
      <w:r w:rsidRPr="006753C7">
        <w:t>mental está afectando a lo que se le presenta a través de la</w:t>
      </w:r>
      <w:r>
        <w:t xml:space="preserve"> interfaz gráfica. Se emplea</w:t>
      </w:r>
      <w:r w:rsidRPr="006753C7">
        <w:t xml:space="preserve"> feedback continuo, permi</w:t>
      </w:r>
      <w:r>
        <w:t xml:space="preserve">tiendo al sujeto ver durante toda la prueba </w:t>
      </w:r>
      <w:r w:rsidRPr="006753C7">
        <w:t>cómo está ejecutando la tarea mental</w:t>
      </w:r>
      <w:r>
        <w:t>.</w:t>
      </w:r>
    </w:p>
    <w:p w:rsidR="00721237" w:rsidRPr="006753C7" w:rsidRDefault="00721237" w:rsidP="00721237">
      <w:r w:rsidRPr="006753C7">
        <w:t>El último bloque es el que se ha desarrollado en e</w:t>
      </w:r>
      <w:r>
        <w:t>ste proyecto</w:t>
      </w:r>
      <w:r w:rsidRPr="006753C7">
        <w:t>, así como la integración con el resto de ellos. El resto, es decir,</w:t>
      </w:r>
      <w:r>
        <w:t xml:space="preserve"> adquisición, procesado y clasifi</w:t>
      </w:r>
      <w:r w:rsidRPr="006753C7">
        <w:t xml:space="preserve">cación, fueron </w:t>
      </w:r>
      <w:r>
        <w:t xml:space="preserve">realizados por proyectos fin de carrera anteriores </w:t>
      </w:r>
      <w:r w:rsidRPr="006753C7">
        <w:t>de</w:t>
      </w:r>
      <w:r>
        <w:t>ntro del Departamento de Tecnología Electrónica</w:t>
      </w:r>
      <w:r w:rsidRPr="006753C7">
        <w:t>.</w:t>
      </w:r>
    </w:p>
    <w:p w:rsidR="00721237" w:rsidRDefault="00721237" w:rsidP="00721237">
      <w:pPr>
        <w:pStyle w:val="Ttulo3"/>
        <w:ind w:left="1146"/>
      </w:pPr>
      <w:bookmarkStart w:id="6" w:name="_Toc176372882"/>
      <w:bookmarkStart w:id="7" w:name="_Toc242542731"/>
      <w:bookmarkStart w:id="8" w:name="_Toc242543484"/>
      <w:r>
        <w:t>Adquisición de los datos</w:t>
      </w:r>
      <w:bookmarkEnd w:id="6"/>
      <w:bookmarkEnd w:id="7"/>
      <w:bookmarkEnd w:id="8"/>
    </w:p>
    <w:p w:rsidR="00721237" w:rsidRDefault="00721237" w:rsidP="00721237">
      <w:r>
        <w:t xml:space="preserve">Los datos son capturados mediante una tarjeta de adquisición configurada a través del </w:t>
      </w:r>
      <w:r w:rsidRPr="002B7860">
        <w:rPr>
          <w:i/>
        </w:rPr>
        <w:t>DAQ Toolbox</w:t>
      </w:r>
      <w:r>
        <w:t xml:space="preserve"> de MATLAB. S</w:t>
      </w:r>
      <w:r w:rsidRPr="006753C7">
        <w:t>e encarga de transferir las muestras de l</w:t>
      </w:r>
      <w:r>
        <w:t>as señales adquiridas</w:t>
      </w:r>
      <w:r w:rsidRPr="006753C7">
        <w:t>.</w:t>
      </w:r>
    </w:p>
    <w:p w:rsidR="00721237" w:rsidRDefault="00721237" w:rsidP="00721237">
      <w:r>
        <w:t>L</w:t>
      </w:r>
      <w:r w:rsidRPr="006753C7">
        <w:t xml:space="preserve">a captura de las señales del sujeto es </w:t>
      </w:r>
      <w:r>
        <w:t xml:space="preserve">realizada por </w:t>
      </w:r>
      <w:r w:rsidRPr="006753C7">
        <w:t>la tarjeta</w:t>
      </w:r>
      <w:r>
        <w:t xml:space="preserve"> </w:t>
      </w:r>
      <w:r w:rsidRPr="002B7860">
        <w:rPr>
          <w:i/>
        </w:rPr>
        <w:t>DAQCard-6024E</w:t>
      </w:r>
      <w:r w:rsidRPr="006753C7">
        <w:t>. La comunicación</w:t>
      </w:r>
      <w:r>
        <w:t xml:space="preserve"> tarjeta-aplicación es proporcionada</w:t>
      </w:r>
      <w:r w:rsidRPr="006753C7">
        <w:t xml:space="preserve"> </w:t>
      </w:r>
      <w:r>
        <w:t xml:space="preserve">por </w:t>
      </w:r>
      <w:r w:rsidRPr="006753C7">
        <w:t>los</w:t>
      </w:r>
      <w:r>
        <w:t xml:space="preserve"> propios</w:t>
      </w:r>
      <w:r w:rsidRPr="006753C7">
        <w:t xml:space="preserve"> </w:t>
      </w:r>
      <w:r w:rsidRPr="002B7860">
        <w:rPr>
          <w:i/>
        </w:rPr>
        <w:t>drivers</w:t>
      </w:r>
      <w:r>
        <w:t xml:space="preserve"> de </w:t>
      </w:r>
      <w:r w:rsidRPr="002B7860">
        <w:rPr>
          <w:i/>
        </w:rPr>
        <w:t>DAQCard-6024E</w:t>
      </w:r>
      <w:r w:rsidRPr="006753C7">
        <w:t>, de</w:t>
      </w:r>
      <w:r>
        <w:t xml:space="preserve"> </w:t>
      </w:r>
      <w:r w:rsidRPr="002B7860">
        <w:rPr>
          <w:i/>
        </w:rPr>
        <w:t>National Instruments</w:t>
      </w:r>
      <w:r w:rsidRPr="006753C7">
        <w:t xml:space="preserve"> (</w:t>
      </w:r>
      <w:r w:rsidRPr="002B7860">
        <w:rPr>
          <w:i/>
        </w:rPr>
        <w:t>NI-DAQ</w:t>
      </w:r>
      <w:r w:rsidRPr="006753C7">
        <w:t>).</w:t>
      </w:r>
    </w:p>
    <w:p w:rsidR="00721237" w:rsidRPr="006753C7" w:rsidRDefault="00721237" w:rsidP="00721237">
      <w:pPr>
        <w:spacing w:line="360" w:lineRule="auto"/>
      </w:pPr>
    </w:p>
    <w:p w:rsidR="00721237" w:rsidRDefault="00721237" w:rsidP="00721237">
      <w:r w:rsidRPr="006753C7">
        <w:t>Los paquetes de datos procedentes de cada canal de adquisición del polígrafo son</w:t>
      </w:r>
      <w:r>
        <w:t xml:space="preserve"> </w:t>
      </w:r>
      <w:r w:rsidRPr="006753C7">
        <w:t>recibidos por la tarjeta. Cuando esto ocurre, avisa al módulo de adquisición mediante</w:t>
      </w:r>
      <w:r>
        <w:t xml:space="preserve"> funciones “callback”</w:t>
      </w:r>
      <w:r w:rsidRPr="006753C7">
        <w:t>, que contienen las instrucciones necesarias para el tratamiento de</w:t>
      </w:r>
      <w:r>
        <w:t xml:space="preserve"> </w:t>
      </w:r>
      <w:r w:rsidRPr="006753C7">
        <w:lastRenderedPageBreak/>
        <w:t>estos datos.</w:t>
      </w:r>
      <w:r>
        <w:t xml:space="preserve"> Finalmente, es interesante comentar que el sistema BCI implementado en el proyecto solamente utilizará dos de los cuatro canales de los que dispone el sistema de referencia.</w:t>
      </w:r>
    </w:p>
    <w:p w:rsidR="00721237" w:rsidRPr="006753C7" w:rsidRDefault="00721237" w:rsidP="00721237">
      <w:pPr>
        <w:pStyle w:val="Ttulo3"/>
        <w:ind w:left="1146"/>
      </w:pPr>
      <w:bookmarkStart w:id="9" w:name="_Toc176372883"/>
      <w:bookmarkStart w:id="10" w:name="_Toc242542732"/>
      <w:bookmarkStart w:id="11" w:name="_Toc242543485"/>
      <w:r w:rsidRPr="006753C7">
        <w:t>Procesado de los datos</w:t>
      </w:r>
      <w:bookmarkEnd w:id="9"/>
      <w:bookmarkEnd w:id="10"/>
      <w:bookmarkEnd w:id="11"/>
    </w:p>
    <w:p w:rsidR="00721237" w:rsidRDefault="00721237" w:rsidP="00721237">
      <w:r>
        <w:t>La aplicación realiza distintos procesos sobre</w:t>
      </w:r>
      <w:r w:rsidRPr="006753C7">
        <w:t xml:space="preserve"> cada una de las señales</w:t>
      </w:r>
      <w:r>
        <w:t xml:space="preserve"> EEG: </w:t>
      </w:r>
      <w:r w:rsidRPr="00B27C22">
        <w:rPr>
          <w:i/>
        </w:rPr>
        <w:t>enventanado prefiltrado</w:t>
      </w:r>
      <w:r>
        <w:t xml:space="preserve">, </w:t>
      </w:r>
      <w:r w:rsidRPr="00B27C22">
        <w:rPr>
          <w:i/>
        </w:rPr>
        <w:t>filtrado</w:t>
      </w:r>
      <w:r>
        <w:t xml:space="preserve">, </w:t>
      </w:r>
      <w:r w:rsidRPr="00B27C22">
        <w:rPr>
          <w:i/>
        </w:rPr>
        <w:t>enventanado postfiltrado</w:t>
      </w:r>
      <w:r w:rsidRPr="006753C7">
        <w:t xml:space="preserve"> y </w:t>
      </w:r>
      <w:r w:rsidRPr="00B27C22">
        <w:rPr>
          <w:i/>
        </w:rPr>
        <w:t>análisis</w:t>
      </w:r>
      <w:r w:rsidRPr="006753C7">
        <w:t>.</w:t>
      </w:r>
      <w:r>
        <w:t xml:space="preserve"> La figura 5.3 muestra el esquema que sigue el procesado de datos.</w:t>
      </w:r>
    </w:p>
    <w:p w:rsidR="00721237" w:rsidRDefault="00721237" w:rsidP="00721237">
      <w:pPr>
        <w:spacing w:line="360" w:lineRule="auto"/>
        <w:jc w:val="center"/>
      </w:pPr>
      <w:r>
        <w:rPr>
          <w:noProof/>
          <w:lang w:eastAsia="es-ES"/>
        </w:rPr>
        <w:drawing>
          <wp:inline distT="0" distB="0" distL="0" distR="0">
            <wp:extent cx="1847850" cy="3086100"/>
            <wp:effectExtent l="19050" t="0" r="0" b="0"/>
            <wp:docPr id="2" name="Imagen 2" descr="proces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rocesado"/>
                    <pic:cNvPicPr>
                      <a:picLocks noChangeAspect="1" noChangeArrowheads="1"/>
                    </pic:cNvPicPr>
                  </pic:nvPicPr>
                  <pic:blipFill>
                    <a:blip r:embed="rId14"/>
                    <a:srcRect/>
                    <a:stretch>
                      <a:fillRect/>
                    </a:stretch>
                  </pic:blipFill>
                  <pic:spPr bwMode="auto">
                    <a:xfrm>
                      <a:off x="0" y="0"/>
                      <a:ext cx="1847850" cy="3086100"/>
                    </a:xfrm>
                    <a:prstGeom prst="rect">
                      <a:avLst/>
                    </a:prstGeom>
                    <a:noFill/>
                    <a:ln w="9525">
                      <a:noFill/>
                      <a:miter lim="800000"/>
                      <a:headEnd/>
                      <a:tailEnd/>
                    </a:ln>
                  </pic:spPr>
                </pic:pic>
              </a:graphicData>
            </a:graphic>
          </wp:inline>
        </w:drawing>
      </w:r>
    </w:p>
    <w:p w:rsidR="00721237" w:rsidRPr="00F206BB" w:rsidRDefault="00721237" w:rsidP="00721237">
      <w:pPr>
        <w:spacing w:line="360" w:lineRule="auto"/>
        <w:jc w:val="center"/>
        <w:rPr>
          <w:i/>
          <w:sz w:val="20"/>
          <w:szCs w:val="20"/>
        </w:rPr>
      </w:pPr>
      <w:r w:rsidRPr="00F206BB">
        <w:rPr>
          <w:i/>
          <w:sz w:val="20"/>
          <w:szCs w:val="20"/>
        </w:rPr>
        <w:t>Figura 5.3: Proceso de Análisis seguido por la señal.</w:t>
      </w:r>
    </w:p>
    <w:p w:rsidR="00721237" w:rsidRDefault="00721237" w:rsidP="00721237">
      <w:r>
        <w:t>A continuación, se comentarán los distintos pasos que sigue la señal en el proceso de análisis:</w:t>
      </w:r>
    </w:p>
    <w:p w:rsidR="00721237" w:rsidRDefault="00721237" w:rsidP="00721237">
      <w:pPr>
        <w:numPr>
          <w:ilvl w:val="0"/>
          <w:numId w:val="23"/>
        </w:numPr>
        <w:spacing w:after="0" w:line="360" w:lineRule="auto"/>
      </w:pPr>
      <w:r w:rsidRPr="00DC05F9">
        <w:rPr>
          <w:b/>
        </w:rPr>
        <w:t>Enventanado prefiltrado:</w:t>
      </w:r>
      <w:r>
        <w:t xml:space="preserve"> Toma una secuencia de muestras de longitud </w:t>
      </w:r>
      <w:r w:rsidRPr="00BC31FC">
        <w:rPr>
          <w:i/>
        </w:rPr>
        <w:t>solapef+solape+ventana</w:t>
      </w:r>
      <w:r>
        <w:t>. El solape adicional (</w:t>
      </w:r>
      <w:r w:rsidRPr="00BC31FC">
        <w:rPr>
          <w:i/>
        </w:rPr>
        <w:t>solapef</w:t>
      </w:r>
      <w:r>
        <w:t>), se incluye con el objetivo de que absorba el efecto del transitorio del filtrado.</w:t>
      </w:r>
    </w:p>
    <w:p w:rsidR="00721237" w:rsidRDefault="00721237" w:rsidP="00721237">
      <w:pPr>
        <w:numPr>
          <w:ilvl w:val="0"/>
          <w:numId w:val="23"/>
        </w:numPr>
        <w:spacing w:after="0" w:line="360" w:lineRule="auto"/>
      </w:pPr>
      <w:r w:rsidRPr="00DC05F9">
        <w:rPr>
          <w:b/>
        </w:rPr>
        <w:t>Filtrado:</w:t>
      </w:r>
      <w:r>
        <w:t xml:space="preserve"> La señal pasa por un filtro creado en un editor. Este editor es mostrado al pulsar el botón </w:t>
      </w:r>
      <w:r w:rsidRPr="006D2169">
        <w:rPr>
          <w:i/>
        </w:rPr>
        <w:t>Editor Filtros</w:t>
      </w:r>
      <w:r>
        <w:t xml:space="preserve"> del panel de control. En él se puede definir el tipo de filtro, el orden, la banda de frecuencia, etc. De hecho, el filtro creado en la aplicación es de </w:t>
      </w:r>
      <w:r w:rsidRPr="006D2169">
        <w:rPr>
          <w:i/>
        </w:rPr>
        <w:t>Butterworth</w:t>
      </w:r>
      <w:r>
        <w:t xml:space="preserve"> debido a que es la primera opción dada por el editor y a que es fácil de implementar. También es Paso Banda, de orden 5 y suele estar en la banda de frecuencia entre 8 y 12 Hz, que es la banda </w:t>
      </w:r>
      <w:r>
        <w:lastRenderedPageBreak/>
        <w:t>donde suelen aparecer las ondas μ empleadas en el sistema BCI, aunque dependiendo del individuo la banda de frecuencia será distinta.</w:t>
      </w:r>
    </w:p>
    <w:p w:rsidR="00721237" w:rsidRDefault="00721237" w:rsidP="00721237">
      <w:pPr>
        <w:numPr>
          <w:ilvl w:val="0"/>
          <w:numId w:val="23"/>
        </w:numPr>
        <w:spacing w:after="0" w:line="360" w:lineRule="auto"/>
      </w:pPr>
      <w:r w:rsidRPr="00DC05F9">
        <w:rPr>
          <w:b/>
        </w:rPr>
        <w:t>Enventanado postfiltrado:</w:t>
      </w:r>
      <w:r>
        <w:t xml:space="preserve"> Elimina las muestras incluidas por </w:t>
      </w:r>
      <w:r w:rsidRPr="00786D47">
        <w:rPr>
          <w:i/>
        </w:rPr>
        <w:t>solapef</w:t>
      </w:r>
      <w:r>
        <w:t>, ya que después de haber absorbido el efecto transitorio del filtrado no son necesarias.</w:t>
      </w:r>
    </w:p>
    <w:p w:rsidR="00721237" w:rsidRDefault="00721237" w:rsidP="00721237">
      <w:pPr>
        <w:numPr>
          <w:ilvl w:val="0"/>
          <w:numId w:val="23"/>
        </w:numPr>
        <w:spacing w:after="0" w:line="360" w:lineRule="auto"/>
      </w:pPr>
      <w:r w:rsidRPr="005C14D4">
        <w:rPr>
          <w:b/>
        </w:rPr>
        <w:t>Análisis:</w:t>
      </w:r>
      <w:r>
        <w:t xml:space="preserve"> Se analizan las muestras correspondientes a </w:t>
      </w:r>
      <w:r w:rsidRPr="00786D47">
        <w:rPr>
          <w:i/>
        </w:rPr>
        <w:t>solape+ventana</w:t>
      </w:r>
      <w:r>
        <w:t xml:space="preserve">. Los parámetros </w:t>
      </w:r>
      <w:r w:rsidRPr="00786D47">
        <w:rPr>
          <w:i/>
        </w:rPr>
        <w:t>solape</w:t>
      </w:r>
      <w:r>
        <w:t xml:space="preserve"> y </w:t>
      </w:r>
      <w:r w:rsidRPr="00786D47">
        <w:rPr>
          <w:i/>
        </w:rPr>
        <w:t>ventana</w:t>
      </w:r>
      <w:r>
        <w:t xml:space="preserve"> son elegidos por el usuario a través del panel de control. En esta etapa del procesado de datos se extraen los parámetros de interés de las muestras obtenidas. En este caso, se ha obtenido la potencia de las muestras que forman la ventana. Para ello, se eleva cada muestra al cuadrado, se suman y se dividen por el número de muestras, con esto se consigue realizar un promediado de la potencia.</w:t>
      </w:r>
    </w:p>
    <w:p w:rsidR="00721237" w:rsidRDefault="00721237" w:rsidP="00721237"/>
    <w:p w:rsidR="00721237" w:rsidRPr="006753C7" w:rsidRDefault="00721237" w:rsidP="00721237">
      <w:r>
        <w:t>U</w:t>
      </w:r>
      <w:r w:rsidRPr="006753C7">
        <w:t xml:space="preserve">na </w:t>
      </w:r>
      <w:r>
        <w:t>ventana de muestras</w:t>
      </w:r>
      <w:r w:rsidRPr="006753C7">
        <w:t xml:space="preserve"> estará</w:t>
      </w:r>
      <w:r>
        <w:t xml:space="preserve"> formada por l</w:t>
      </w:r>
      <w:r w:rsidRPr="006753C7">
        <w:t>as muestras procedentes de ventanas anteriores (</w:t>
      </w:r>
      <w:r w:rsidRPr="00EA5B20">
        <w:rPr>
          <w:i/>
        </w:rPr>
        <w:t>solape</w:t>
      </w:r>
      <w:r>
        <w:t>), más una serie</w:t>
      </w:r>
      <w:r w:rsidRPr="006753C7">
        <w:t xml:space="preserve"> </w:t>
      </w:r>
      <w:r>
        <w:t xml:space="preserve">de </w:t>
      </w:r>
      <w:r w:rsidRPr="006753C7">
        <w:t>muestras</w:t>
      </w:r>
      <w:r>
        <w:t xml:space="preserve"> nuevas (</w:t>
      </w:r>
      <w:r w:rsidRPr="00EA5B20">
        <w:rPr>
          <w:i/>
        </w:rPr>
        <w:t>ventana</w:t>
      </w:r>
      <w:r>
        <w:t>). La figura 5.4 muestra gráfi</w:t>
      </w:r>
      <w:r w:rsidRPr="006753C7">
        <w:t>camente el enventanado de las</w:t>
      </w:r>
      <w:r>
        <w:t xml:space="preserve"> </w:t>
      </w:r>
      <w:r w:rsidRPr="006753C7">
        <w:t>seña</w:t>
      </w:r>
      <w:r>
        <w:t>les adquiridas</w:t>
      </w:r>
      <w:r w:rsidRPr="006753C7">
        <w:t>.</w:t>
      </w:r>
    </w:p>
    <w:p w:rsidR="00721237" w:rsidRDefault="00721237" w:rsidP="00721237">
      <w:pPr>
        <w:spacing w:line="360" w:lineRule="auto"/>
        <w:jc w:val="center"/>
      </w:pPr>
      <w:r>
        <w:rPr>
          <w:noProof/>
          <w:lang w:eastAsia="es-ES"/>
        </w:rPr>
        <w:drawing>
          <wp:inline distT="0" distB="0" distL="0" distR="0">
            <wp:extent cx="3657600" cy="2743200"/>
            <wp:effectExtent l="19050" t="0" r="0" b="0"/>
            <wp:docPr id="3" name="Imagen 3" descr="figura6_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ura6_15"/>
                    <pic:cNvPicPr>
                      <a:picLocks noChangeAspect="1" noChangeArrowheads="1"/>
                    </pic:cNvPicPr>
                  </pic:nvPicPr>
                  <pic:blipFill>
                    <a:blip r:embed="rId15"/>
                    <a:srcRect/>
                    <a:stretch>
                      <a:fillRect/>
                    </a:stretch>
                  </pic:blipFill>
                  <pic:spPr bwMode="auto">
                    <a:xfrm>
                      <a:off x="0" y="0"/>
                      <a:ext cx="3657600" cy="2743200"/>
                    </a:xfrm>
                    <a:prstGeom prst="rect">
                      <a:avLst/>
                    </a:prstGeom>
                    <a:noFill/>
                    <a:ln w="9525">
                      <a:noFill/>
                      <a:miter lim="800000"/>
                      <a:headEnd/>
                      <a:tailEnd/>
                    </a:ln>
                  </pic:spPr>
                </pic:pic>
              </a:graphicData>
            </a:graphic>
          </wp:inline>
        </w:drawing>
      </w:r>
    </w:p>
    <w:p w:rsidR="00721237" w:rsidRPr="00AA60A3" w:rsidRDefault="00721237" w:rsidP="00721237">
      <w:pPr>
        <w:spacing w:line="360" w:lineRule="auto"/>
        <w:jc w:val="center"/>
        <w:rPr>
          <w:i/>
          <w:sz w:val="20"/>
          <w:szCs w:val="20"/>
        </w:rPr>
      </w:pPr>
      <w:r w:rsidRPr="00AA60A3">
        <w:rPr>
          <w:i/>
          <w:sz w:val="20"/>
          <w:szCs w:val="20"/>
        </w:rPr>
        <w:t>5.4: Superposición de secuencias analizadas.</w:t>
      </w:r>
    </w:p>
    <w:p w:rsidR="00721237" w:rsidRDefault="00721237" w:rsidP="00721237">
      <w:r>
        <w:t xml:space="preserve">Para finalizar, comentar que se capturará una nueva ventana de muestras cada 31.25 mseg. que corresponden a una frecuencia de muestreo de 128 Hz y un tamaño de ventana de 64 muestras, de las cuales 60 son de </w:t>
      </w:r>
      <w:r w:rsidRPr="00410107">
        <w:rPr>
          <w:i/>
        </w:rPr>
        <w:t>solape</w:t>
      </w:r>
      <w:r>
        <w:t xml:space="preserve"> y 4 son muestras nuevas (</w:t>
      </w:r>
      <w:r w:rsidRPr="00410107">
        <w:rPr>
          <w:i/>
        </w:rPr>
        <w:t>ventana</w:t>
      </w:r>
      <w:r>
        <w:t>). Por tanto, cada 128 Hz y 4 muestras (</w:t>
      </w:r>
      <w:r w:rsidRPr="00AC20F5">
        <w:rPr>
          <w:position w:val="-10"/>
        </w:rPr>
        <w:object w:dxaOrig="1920" w:dyaOrig="3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6pt;height:17.25pt" o:ole="">
            <v:imagedata r:id="rId16" o:title=""/>
          </v:shape>
          <o:OLEObject Type="Embed" ProgID="Equation.3" ShapeID="_x0000_i1025" DrawAspect="Content" ObjectID="_1316285310" r:id="rId17"/>
        </w:object>
      </w:r>
      <w:r>
        <w:t>) se debe realizar todo el procesado de datos y la posterior clasificación de los valores obtenidos.</w:t>
      </w:r>
    </w:p>
    <w:p w:rsidR="00721237" w:rsidRDefault="00721237" w:rsidP="00721237">
      <w:pPr>
        <w:ind w:firstLine="357"/>
      </w:pPr>
    </w:p>
    <w:p w:rsidR="00721237" w:rsidRPr="006753C7" w:rsidRDefault="00721237" w:rsidP="00721237">
      <w:pPr>
        <w:pStyle w:val="Ttulo3"/>
        <w:ind w:left="1146"/>
      </w:pPr>
      <w:bookmarkStart w:id="12" w:name="_Toc176372884"/>
      <w:bookmarkStart w:id="13" w:name="_Toc242542733"/>
      <w:bookmarkStart w:id="14" w:name="_Toc242543486"/>
      <w:r>
        <w:lastRenderedPageBreak/>
        <w:t>Clasifi</w:t>
      </w:r>
      <w:r w:rsidRPr="006753C7">
        <w:t>cador</w:t>
      </w:r>
      <w:bookmarkEnd w:id="12"/>
      <w:bookmarkEnd w:id="13"/>
      <w:bookmarkEnd w:id="14"/>
    </w:p>
    <w:p w:rsidR="00721237" w:rsidRPr="006753C7" w:rsidRDefault="00721237" w:rsidP="00721237">
      <w:r>
        <w:t>La clasificación establece un valor tras el cálculo de la potencia media de las muestras filtradas. Este valor obtenido se transfi</w:t>
      </w:r>
      <w:r w:rsidRPr="006753C7">
        <w:t>ere</w:t>
      </w:r>
      <w:r>
        <w:t xml:space="preserve"> al mundo virtual, produciendo</w:t>
      </w:r>
      <w:r w:rsidRPr="006753C7">
        <w:t xml:space="preserve"> </w:t>
      </w:r>
      <w:r>
        <w:t>un desplazamiento a derecha o a izquierda</w:t>
      </w:r>
      <w:r w:rsidRPr="006753C7">
        <w:t xml:space="preserve"> </w:t>
      </w:r>
      <w:r>
        <w:t>d</w:t>
      </w:r>
      <w:r w:rsidRPr="006753C7">
        <w:t>el o</w:t>
      </w:r>
      <w:r>
        <w:t>bjeto biofeedback</w:t>
      </w:r>
      <w:r w:rsidRPr="006753C7">
        <w:t>.</w:t>
      </w:r>
    </w:p>
    <w:p w:rsidR="00721237" w:rsidRDefault="00721237" w:rsidP="00721237">
      <w:r>
        <w:t xml:space="preserve">El clasificador que utiliza </w:t>
      </w:r>
      <w:smartTag w:uri="urn:schemas-microsoft-com:office:smarttags" w:element="PersonName">
        <w:smartTagPr>
          <w:attr w:name="ProductID" w:val="la BCI"/>
        </w:smartTagPr>
        <w:r>
          <w:t>la</w:t>
        </w:r>
        <w:r w:rsidRPr="006753C7">
          <w:t xml:space="preserve"> BCI</w:t>
        </w:r>
      </w:smartTag>
      <w:r w:rsidRPr="006753C7">
        <w:t xml:space="preserve"> es de tipo lineal (</w:t>
      </w:r>
      <w:r w:rsidRPr="005C14D4">
        <w:rPr>
          <w:i/>
        </w:rPr>
        <w:t>LDA, Linear Discriminant Analisis</w:t>
      </w:r>
      <w:r>
        <w:t xml:space="preserve">) </w:t>
      </w:r>
      <w:r w:rsidRPr="006753C7">
        <w:t>y viene caracterizado por la expresión:</w:t>
      </w:r>
    </w:p>
    <w:p w:rsidR="00721237" w:rsidRPr="00864BA0" w:rsidRDefault="00721237" w:rsidP="00721237">
      <w:pPr>
        <w:spacing w:line="360" w:lineRule="auto"/>
        <w:jc w:val="center"/>
      </w:pPr>
      <w:r w:rsidRPr="00864BA0">
        <w:rPr>
          <w:position w:val="-12"/>
        </w:rPr>
        <w:object w:dxaOrig="2980" w:dyaOrig="360">
          <v:shape id="_x0000_i1026" type="#_x0000_t75" style="width:149.25pt;height:18pt" o:ole="">
            <v:imagedata r:id="rId18" o:title=""/>
          </v:shape>
          <o:OLEObject Type="Embed" ProgID="Equation.3" ShapeID="_x0000_i1026" DrawAspect="Content" ObjectID="_1316285311" r:id="rId19"/>
        </w:object>
      </w:r>
    </w:p>
    <w:p w:rsidR="00721237" w:rsidRPr="006753C7" w:rsidRDefault="00721237" w:rsidP="00721237">
      <w:r w:rsidRPr="006753C7">
        <w:t>donde:</w:t>
      </w:r>
    </w:p>
    <w:p w:rsidR="00721237" w:rsidRPr="006753C7" w:rsidRDefault="00721237" w:rsidP="00721237">
      <w:pPr>
        <w:numPr>
          <w:ilvl w:val="0"/>
          <w:numId w:val="21"/>
        </w:numPr>
        <w:spacing w:after="0" w:line="360" w:lineRule="auto"/>
      </w:pPr>
      <w:r>
        <w:t>pot</w:t>
      </w:r>
      <w:r w:rsidRPr="003B3486">
        <w:rPr>
          <w:vertAlign w:val="subscript"/>
        </w:rPr>
        <w:t>1</w:t>
      </w:r>
      <w:r>
        <w:t xml:space="preserve"> y pot</w:t>
      </w:r>
      <w:r w:rsidRPr="003B3486">
        <w:rPr>
          <w:vertAlign w:val="subscript"/>
        </w:rPr>
        <w:t>2</w:t>
      </w:r>
      <w:r>
        <w:t>: R</w:t>
      </w:r>
      <w:r w:rsidRPr="006753C7">
        <w:t>epresentan las potencias medias de los dos canales EEG registrados en</w:t>
      </w:r>
      <w:r>
        <w:t xml:space="preserve"> </w:t>
      </w:r>
      <w:r w:rsidRPr="006753C7">
        <w:t>un determinado intervalo. Esta potencia media se calcula directamente elevando al</w:t>
      </w:r>
      <w:r>
        <w:t xml:space="preserve"> </w:t>
      </w:r>
      <w:r w:rsidRPr="006753C7">
        <w:t>cuadrado cada muestra y haciendo un promedio de ellas.</w:t>
      </w:r>
    </w:p>
    <w:p w:rsidR="00721237" w:rsidRDefault="00721237" w:rsidP="00721237">
      <w:pPr>
        <w:numPr>
          <w:ilvl w:val="0"/>
          <w:numId w:val="21"/>
        </w:numPr>
        <w:spacing w:after="0" w:line="360" w:lineRule="auto"/>
      </w:pPr>
      <w:r>
        <w:t>w</w:t>
      </w:r>
      <w:r w:rsidRPr="003B3486">
        <w:rPr>
          <w:vertAlign w:val="subscript"/>
        </w:rPr>
        <w:t>0</w:t>
      </w:r>
      <w:r w:rsidRPr="006753C7">
        <w:t>, w</w:t>
      </w:r>
      <w:r w:rsidRPr="003B3486">
        <w:rPr>
          <w:vertAlign w:val="subscript"/>
        </w:rPr>
        <w:t>1</w:t>
      </w:r>
      <w:r w:rsidRPr="006753C7">
        <w:t xml:space="preserve"> y w</w:t>
      </w:r>
      <w:r w:rsidRPr="003B3486">
        <w:rPr>
          <w:vertAlign w:val="subscript"/>
        </w:rPr>
        <w:t>2</w:t>
      </w:r>
      <w:r>
        <w:t>:</w:t>
      </w:r>
      <w:r w:rsidRPr="006753C7">
        <w:t xml:space="preserve"> son constantes que actúan a modo de pesos, proporcionados por el</w:t>
      </w:r>
      <w:r>
        <w:t xml:space="preserve"> clasifi</w:t>
      </w:r>
      <w:r w:rsidRPr="006753C7">
        <w:t>cador tras una fase de entrenamiento del sujeto.</w:t>
      </w:r>
    </w:p>
    <w:p w:rsidR="00721237" w:rsidRPr="00566FB3" w:rsidRDefault="00721237" w:rsidP="00721237">
      <w:pPr>
        <w:spacing w:line="360" w:lineRule="auto"/>
      </w:pPr>
      <w:r>
        <w:t xml:space="preserve">El valor </w:t>
      </w:r>
      <w:r w:rsidRPr="001844AC">
        <w:rPr>
          <w:i/>
        </w:rPr>
        <w:t>dist</w:t>
      </w:r>
      <w:r>
        <w:t xml:space="preserve"> obtenido es multiplicado por una serie de valores:</w:t>
      </w:r>
    </w:p>
    <w:p w:rsidR="00721237" w:rsidRPr="006753C7" w:rsidRDefault="00721237" w:rsidP="00721237">
      <w:pPr>
        <w:numPr>
          <w:ilvl w:val="0"/>
          <w:numId w:val="24"/>
        </w:numPr>
        <w:spacing w:after="0" w:line="360" w:lineRule="auto"/>
      </w:pPr>
      <w:r>
        <w:rPr>
          <w:iCs/>
        </w:rPr>
        <w:t xml:space="preserve">Si </w:t>
      </w:r>
      <w:r w:rsidRPr="008F2763">
        <w:rPr>
          <w:iCs/>
          <w:position w:val="-6"/>
        </w:rPr>
        <w:object w:dxaOrig="800" w:dyaOrig="279">
          <v:shape id="_x0000_i1027" type="#_x0000_t75" style="width:39.75pt;height:14.25pt" o:ole="">
            <v:imagedata r:id="rId20" o:title=""/>
          </v:shape>
          <o:OLEObject Type="Embed" ProgID="Equation.3" ShapeID="_x0000_i1027" DrawAspect="Content" ObjectID="_1316285312" r:id="rId21"/>
        </w:object>
      </w:r>
      <w:r>
        <w:rPr>
          <w:iCs/>
        </w:rPr>
        <w:t xml:space="preserve">, </w:t>
      </w:r>
      <w:r w:rsidRPr="008F2763">
        <w:rPr>
          <w:iCs/>
          <w:position w:val="-10"/>
        </w:rPr>
        <w:object w:dxaOrig="4020" w:dyaOrig="320">
          <v:shape id="_x0000_i1028" type="#_x0000_t75" style="width:201pt;height:15.75pt" o:ole="">
            <v:imagedata r:id="rId22" o:title=""/>
          </v:shape>
          <o:OLEObject Type="Embed" ProgID="Equation.3" ShapeID="_x0000_i1028" DrawAspect="Content" ObjectID="_1316285313" r:id="rId23"/>
        </w:object>
      </w:r>
      <w:r>
        <w:rPr>
          <w:iCs/>
        </w:rPr>
        <w:t>.</w:t>
      </w:r>
    </w:p>
    <w:p w:rsidR="00721237" w:rsidRPr="008F2763" w:rsidRDefault="00721237" w:rsidP="00721237">
      <w:pPr>
        <w:numPr>
          <w:ilvl w:val="0"/>
          <w:numId w:val="24"/>
        </w:numPr>
        <w:spacing w:after="0" w:line="360" w:lineRule="auto"/>
      </w:pPr>
      <w:r>
        <w:rPr>
          <w:iCs/>
        </w:rPr>
        <w:t xml:space="preserve">Si </w:t>
      </w:r>
      <w:r w:rsidRPr="008F2763">
        <w:rPr>
          <w:iCs/>
          <w:position w:val="-6"/>
        </w:rPr>
        <w:object w:dxaOrig="800" w:dyaOrig="279">
          <v:shape id="_x0000_i1029" type="#_x0000_t75" style="width:39.75pt;height:14.25pt" o:ole="">
            <v:imagedata r:id="rId24" o:title=""/>
          </v:shape>
          <o:OLEObject Type="Embed" ProgID="Equation.3" ShapeID="_x0000_i1029" DrawAspect="Content" ObjectID="_1316285314" r:id="rId25"/>
        </w:object>
      </w:r>
      <w:r>
        <w:rPr>
          <w:iCs/>
        </w:rPr>
        <w:t xml:space="preserve">, </w:t>
      </w:r>
      <w:r w:rsidRPr="008F2763">
        <w:rPr>
          <w:iCs/>
          <w:position w:val="-10"/>
        </w:rPr>
        <w:object w:dxaOrig="3860" w:dyaOrig="320">
          <v:shape id="_x0000_i1030" type="#_x0000_t75" style="width:192.75pt;height:15.75pt" o:ole="">
            <v:imagedata r:id="rId26" o:title=""/>
          </v:shape>
          <o:OLEObject Type="Embed" ProgID="Equation.3" ShapeID="_x0000_i1030" DrawAspect="Content" ObjectID="_1316285315" r:id="rId27"/>
        </w:object>
      </w:r>
      <w:r>
        <w:rPr>
          <w:iCs/>
        </w:rPr>
        <w:t>.</w:t>
      </w:r>
    </w:p>
    <w:p w:rsidR="00721237" w:rsidRDefault="00721237" w:rsidP="00721237">
      <w:pPr>
        <w:spacing w:line="360" w:lineRule="auto"/>
      </w:pPr>
      <w:r>
        <w:t>donde:</w:t>
      </w:r>
    </w:p>
    <w:p w:rsidR="00721237" w:rsidRDefault="00721237" w:rsidP="00721237">
      <w:pPr>
        <w:numPr>
          <w:ilvl w:val="0"/>
          <w:numId w:val="25"/>
        </w:numPr>
        <w:spacing w:after="0" w:line="360" w:lineRule="auto"/>
      </w:pPr>
      <w:r>
        <w:t>dist_der y dist_izq: Determina en qué medida se desplaza el objeto biofeedback a la derecha y a la izquierda.</w:t>
      </w:r>
    </w:p>
    <w:p w:rsidR="00721237" w:rsidRDefault="00721237" w:rsidP="00721237">
      <w:pPr>
        <w:numPr>
          <w:ilvl w:val="0"/>
          <w:numId w:val="25"/>
        </w:numPr>
        <w:spacing w:after="0" w:line="360" w:lineRule="auto"/>
      </w:pPr>
      <w:r>
        <w:t>Factor_der y Factor_izq: Se emplea para ajustar la potencia obtenida con el clasificador a las condiciones del entrenamiento.</w:t>
      </w:r>
    </w:p>
    <w:p w:rsidR="00721237" w:rsidRDefault="00721237" w:rsidP="00721237">
      <w:pPr>
        <w:numPr>
          <w:ilvl w:val="0"/>
          <w:numId w:val="25"/>
        </w:numPr>
        <w:spacing w:after="0" w:line="360" w:lineRule="auto"/>
      </w:pPr>
      <w:r>
        <w:t xml:space="preserve">Cte_der y Cte_izq: Realizan un escalado al desplazamiento para ajustarlo a las dimensiones del mundo virtual implementado debido a que el desplazamiento del objeto biofeedback (coche) va de </w:t>
      </w:r>
      <w:smartTag w:uri="urn:schemas-microsoft-com:office:smarttags" w:element="metricconverter">
        <w:smartTagPr>
          <w:attr w:name="ProductID" w:val="-3 a"/>
        </w:smartTagPr>
        <w:r>
          <w:t>-3 a</w:t>
        </w:r>
      </w:smartTag>
      <w:r>
        <w:t xml:space="preserve"> 3.</w:t>
      </w:r>
    </w:p>
    <w:p w:rsidR="00721237" w:rsidRPr="006753C7" w:rsidRDefault="00721237" w:rsidP="00721237">
      <w:pPr>
        <w:spacing w:line="360" w:lineRule="auto"/>
      </w:pPr>
    </w:p>
    <w:p w:rsidR="00721237" w:rsidRPr="006753C7" w:rsidRDefault="00721237" w:rsidP="00721237">
      <w:pPr>
        <w:pStyle w:val="Ttulo3"/>
        <w:ind w:left="1146"/>
      </w:pPr>
      <w:bookmarkStart w:id="15" w:name="_Toc176372885"/>
      <w:bookmarkStart w:id="16" w:name="_Toc242542734"/>
      <w:bookmarkStart w:id="17" w:name="_Toc242543487"/>
      <w:r w:rsidRPr="006753C7">
        <w:t>Realimentación o biofeedback al sujeto</w:t>
      </w:r>
      <w:r>
        <w:t>.</w:t>
      </w:r>
      <w:bookmarkEnd w:id="15"/>
      <w:bookmarkEnd w:id="16"/>
      <w:bookmarkEnd w:id="17"/>
    </w:p>
    <w:p w:rsidR="00721237" w:rsidRPr="006753C7" w:rsidRDefault="00721237" w:rsidP="00721237">
      <w:r>
        <w:t>El biofeedback se encarga de presentar al sujeto el</w:t>
      </w:r>
      <w:r w:rsidRPr="006753C7">
        <w:t xml:space="preserve"> resultado de su actividad</w:t>
      </w:r>
      <w:r>
        <w:t xml:space="preserve"> mental. Para ello, se transfieren los valores </w:t>
      </w:r>
      <w:r w:rsidRPr="002B4F2B">
        <w:rPr>
          <w:i/>
        </w:rPr>
        <w:t>dist_der</w:t>
      </w:r>
      <w:r>
        <w:t xml:space="preserve"> y </w:t>
      </w:r>
      <w:r w:rsidRPr="002B4F2B">
        <w:rPr>
          <w:i/>
        </w:rPr>
        <w:t>dist_izq</w:t>
      </w:r>
      <w:r w:rsidRPr="006753C7">
        <w:t xml:space="preserve"> obtenido</w:t>
      </w:r>
      <w:r>
        <w:t xml:space="preserve">s en la clasificación a la </w:t>
      </w:r>
      <w:r>
        <w:lastRenderedPageBreak/>
        <w:t>interfaz gráfica. En el sistema implementado, l</w:t>
      </w:r>
      <w:r w:rsidRPr="006753C7">
        <w:t xml:space="preserve">os cambios </w:t>
      </w:r>
      <w:r>
        <w:t xml:space="preserve">producidos </w:t>
      </w:r>
      <w:r w:rsidRPr="006753C7">
        <w:t>se traducen en un</w:t>
      </w:r>
      <w:r>
        <w:t xml:space="preserve"> </w:t>
      </w:r>
      <w:r w:rsidRPr="006753C7">
        <w:t>desplazamiento a izquierda o derecha del vehículo</w:t>
      </w:r>
      <w:r>
        <w:t>,</w:t>
      </w:r>
      <w:r w:rsidRPr="006753C7">
        <w:t xml:space="preserve"> que hace de objeto biofeedback en el</w:t>
      </w:r>
      <w:r>
        <w:t xml:space="preserve"> </w:t>
      </w:r>
      <w:r w:rsidRPr="006753C7">
        <w:t>mundo virtual.</w:t>
      </w:r>
    </w:p>
    <w:p w:rsidR="00721237" w:rsidRDefault="00721237" w:rsidP="00721237">
      <w:pPr>
        <w:pStyle w:val="Ttulo2"/>
      </w:pPr>
      <w:bookmarkStart w:id="18" w:name="_Toc242542735"/>
      <w:bookmarkStart w:id="19" w:name="_Toc242543488"/>
      <w:r>
        <w:t>Colisiones: sensores de proximidad</w:t>
      </w:r>
      <w:bookmarkEnd w:id="18"/>
      <w:bookmarkEnd w:id="19"/>
    </w:p>
    <w:p w:rsidR="00721237" w:rsidRDefault="00721237" w:rsidP="00721237">
      <w:r>
        <w:t>En un paso previo a la exportación al estándar VRML97 de los mundos virtuales de la Vivienda y de la Escuela hay que dotar a los objetos que los fabrican y decoran de la capacidad de producir eventos al aproximarse o colisionar con ellos.</w:t>
      </w:r>
    </w:p>
    <w:p w:rsidR="00721237" w:rsidRDefault="00721237" w:rsidP="00721237">
      <w:r>
        <w:t xml:space="preserve">Cuando un ambiente virtual contiene varios objetos con los que se debe interactuar, la detección de colisiones es uno de los problemas fundamentales, ya que si no se presta atención especial a la intersección entre los objetos, se podrían originar estados no deseados entre ellos. </w:t>
      </w:r>
    </w:p>
    <w:p w:rsidR="00721237" w:rsidRDefault="00721237" w:rsidP="00721237">
      <w:r>
        <w:t>Todos los elementos de los mundo virtuales modelados deben de poder interactuar con el usuario observador. El observador es capaz de introducirse en el mundo virtual a través de un objeto cámara o punto de vista (ViewPoint) a través del cual percibe la escena en la que se encuentra y éste debe ser capaz de interactuar con todos los elementos que se encuentra a su paso, desde las propias paredes que limitan la estructura básica hasta los elementos de decoración que se pueden interponer en su camino y con los puede colisionar.</w:t>
      </w:r>
    </w:p>
    <w:p w:rsidR="00721237" w:rsidRDefault="00721237" w:rsidP="00721237">
      <w:r>
        <w:t>Se deben evitar así situaciones inverosímiles en una situación real como los casos en los que el observador pueda por ejemplo atravesar paredes o situarse físicamente en el mismo espacio geométrico que ya esté ocupado por un elemento de decoración, columnas o incluso otros observadores.</w:t>
      </w:r>
    </w:p>
    <w:p w:rsidR="00721237" w:rsidRDefault="00721237" w:rsidP="00721237">
      <w:r>
        <w:t>De esta forma también se delimita el itinerario de navegación que se puede realizar a lo largo del mundo virtual, se puede prohibir por ejemplo entrar en una habitación o recinto o transcurrir por determinados lugares de la escena.</w:t>
      </w:r>
    </w:p>
    <w:p w:rsidR="00721237" w:rsidRDefault="00721237" w:rsidP="00721237">
      <w:r>
        <w:t xml:space="preserve">Para dotar a los objetos de un mundo virtual de estas características se utilizan los sensores de proximidad o </w:t>
      </w:r>
      <w:r w:rsidRPr="002E587C">
        <w:rPr>
          <w:i/>
        </w:rPr>
        <w:t>ProximitySensor</w:t>
      </w:r>
      <w:r>
        <w:t>.</w:t>
      </w:r>
    </w:p>
    <w:p w:rsidR="00721237" w:rsidRDefault="00721237" w:rsidP="00721237">
      <w:r>
        <w:t xml:space="preserve">Estos sensores definen una región del espacio, normalmente en forma de caja, que permite detectar cuando un usuario ha entrado, salido o se mueve alrededor del interior de ella, reportando la localización y orientación del usuario dentro de la región. </w:t>
      </w:r>
    </w:p>
    <w:p w:rsidR="00721237" w:rsidRDefault="00721237" w:rsidP="00721237">
      <w:r>
        <w:t xml:space="preserve">Por tanto es necesario tanto para el mundo virtual de la Vivienda como de la Escuela rodear cada uno de los elementos que las componen de una región rectangular en forma de caja que disparen eventos de colisión cuando el punto de vista del usuario observador penetre en ellos. Esta regiones rectangulares se pueden fabricar directamente utilizando 3DStudio, como hemos hecho durante todo el modelado de </w:t>
      </w:r>
      <w:r>
        <w:lastRenderedPageBreak/>
        <w:t>los mundos de realidad virtual elaborados, y al final es tan sencillol como crear cajas con las dimensiones oportunas que envuelvan las geometrías con las cuales se quiere detectar la colisión.</w:t>
      </w:r>
    </w:p>
    <w:p w:rsidR="00721237" w:rsidRDefault="00721237" w:rsidP="00721237">
      <w:pPr>
        <w:rPr>
          <w:i/>
        </w:rPr>
      </w:pPr>
      <w:r>
        <w:t xml:space="preserve">Estas cajas se modelan con el objeto de 3DStudio </w:t>
      </w:r>
      <w:r>
        <w:rPr>
          <w:i/>
        </w:rPr>
        <w:t xml:space="preserve">ProxSensor </w:t>
      </w:r>
      <w:r>
        <w:t xml:space="preserve">ubicado en el menú de creación </w:t>
      </w:r>
      <w:r w:rsidRPr="00881546">
        <w:rPr>
          <w:i/>
        </w:rPr>
        <w:t>Create/Helpers/VRML97</w:t>
      </w:r>
      <w:r>
        <w:t xml:space="preserve"> y tras la exportación a VRML se realiza su equivalencia en nodos </w:t>
      </w:r>
      <w:r w:rsidRPr="008F28F2">
        <w:rPr>
          <w:i/>
        </w:rPr>
        <w:t>ProximitySenso</w:t>
      </w:r>
      <w:r>
        <w:rPr>
          <w:i/>
        </w:rPr>
        <w:t xml:space="preserve">r. </w:t>
      </w:r>
    </w:p>
    <w:p w:rsidR="00721237" w:rsidRDefault="00721237" w:rsidP="00721237">
      <w:pPr>
        <w:rPr>
          <w:i/>
        </w:rPr>
      </w:pPr>
    </w:p>
    <w:p w:rsidR="00721237" w:rsidRDefault="00721237" w:rsidP="00721237">
      <w:r>
        <w:t>Como cualquier caja los parámetros que pueden ser configurados son su centro y dimensiones (alto, largo y ancho) además de un flag “</w:t>
      </w:r>
      <w:r w:rsidRPr="00A9645B">
        <w:rPr>
          <w:i/>
        </w:rPr>
        <w:t>Enable</w:t>
      </w:r>
      <w:r>
        <w:t xml:space="preserve">” que indica si el sensor esta activo o desactivo. </w:t>
      </w:r>
    </w:p>
    <w:p w:rsidR="00721237" w:rsidRDefault="00721237" w:rsidP="00721237">
      <w:r>
        <w:t>En el siguiente ejemplo se muestra como se modela, dimensiona y ubica un sensor de proximidad con 3DStudio para el elemento de decoración que da forma los tablones de notas en el mundo virtual de la Escuela de Telecomunicación, procedimiento que debe seguirse para cada uno de los elementos tanto de este mundo como para los de la Vivienda.</w:t>
      </w:r>
    </w:p>
    <w:p w:rsidR="00721237" w:rsidRDefault="00721237" w:rsidP="00721237">
      <w:pPr>
        <w:keepNext/>
        <w:jc w:val="center"/>
      </w:pPr>
      <w:r>
        <w:rPr>
          <w:noProof/>
          <w:lang w:eastAsia="es-ES"/>
        </w:rPr>
        <w:drawing>
          <wp:inline distT="0" distB="0" distL="0" distR="0">
            <wp:extent cx="5400040" cy="3181350"/>
            <wp:effectExtent l="19050" t="19050" r="10160" b="19050"/>
            <wp:docPr id="1" name="0 Imagen" descr="sens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nsor.PNG"/>
                    <pic:cNvPicPr/>
                  </pic:nvPicPr>
                  <pic:blipFill>
                    <a:blip r:embed="rId28"/>
                    <a:stretch>
                      <a:fillRect/>
                    </a:stretch>
                  </pic:blipFill>
                  <pic:spPr>
                    <a:xfrm>
                      <a:off x="0" y="0"/>
                      <a:ext cx="5400040" cy="3181350"/>
                    </a:xfrm>
                    <a:prstGeom prst="rect">
                      <a:avLst/>
                    </a:prstGeom>
                    <a:ln>
                      <a:solidFill>
                        <a:schemeClr val="accent1"/>
                      </a:solidFill>
                    </a:ln>
                  </pic:spPr>
                </pic:pic>
              </a:graphicData>
            </a:graphic>
          </wp:inline>
        </w:drawing>
      </w:r>
    </w:p>
    <w:p w:rsidR="00721237" w:rsidRPr="00580A3F" w:rsidRDefault="00721237" w:rsidP="00721237">
      <w:pPr>
        <w:pStyle w:val="Epgrafe"/>
      </w:pPr>
      <w:r w:rsidRPr="00580A3F">
        <w:t xml:space="preserve">Figura </w:t>
      </w:r>
      <w:r>
        <w:fldChar w:fldCharType="begin"/>
      </w:r>
      <w:r w:rsidRPr="00580A3F">
        <w:instrText xml:space="preserve"> STYLEREF 1 \s </w:instrText>
      </w:r>
      <w:r>
        <w:fldChar w:fldCharType="separate"/>
      </w:r>
      <w:r>
        <w:rPr>
          <w:noProof/>
        </w:rPr>
        <w:t>4</w:t>
      </w:r>
      <w:r>
        <w:fldChar w:fldCharType="end"/>
      </w:r>
      <w:r w:rsidRPr="00580A3F">
        <w:noBreakHyphen/>
      </w:r>
      <w:r>
        <w:fldChar w:fldCharType="begin"/>
      </w:r>
      <w:r w:rsidRPr="00580A3F">
        <w:instrText xml:space="preserve"> SEQ Figura \* ARABIC \s 1 </w:instrText>
      </w:r>
      <w:r>
        <w:fldChar w:fldCharType="separate"/>
      </w:r>
      <w:r>
        <w:rPr>
          <w:noProof/>
        </w:rPr>
        <w:t>1</w:t>
      </w:r>
      <w:r>
        <w:fldChar w:fldCharType="end"/>
      </w:r>
      <w:r w:rsidRPr="00580A3F">
        <w:t>: Vistas Left, Front, Top y Per</w:t>
      </w:r>
      <w:r>
        <w:t>s</w:t>
      </w:r>
      <w:r w:rsidRPr="00580A3F">
        <w:t>pective e</w:t>
      </w:r>
      <w:r>
        <w:t>n la creación de un sensor.</w:t>
      </w:r>
      <w:r w:rsidRPr="00580A3F">
        <w:t xml:space="preserve"> </w:t>
      </w:r>
    </w:p>
    <w:p w:rsidR="00721237" w:rsidRDefault="00721237" w:rsidP="00721237">
      <w:r>
        <w:t>Y la traducción del sensor anterior a VRML sería la siguiente:</w:t>
      </w:r>
    </w:p>
    <w:p w:rsidR="00721237" w:rsidRPr="00A9645B" w:rsidRDefault="00721237" w:rsidP="00721237">
      <w:pPr>
        <w:autoSpaceDE w:val="0"/>
        <w:autoSpaceDN w:val="0"/>
        <w:adjustRightInd w:val="0"/>
        <w:spacing w:after="0" w:line="240" w:lineRule="auto"/>
        <w:jc w:val="left"/>
        <w:rPr>
          <w:rFonts w:ascii="Courier New" w:hAnsi="Courier New" w:cs="Courier New"/>
          <w:sz w:val="20"/>
          <w:szCs w:val="20"/>
          <w:lang w:val="en-US"/>
        </w:rPr>
      </w:pPr>
      <w:r w:rsidRPr="00A9645B">
        <w:rPr>
          <w:rFonts w:ascii="Courier New" w:hAnsi="Courier New" w:cs="Courier New"/>
          <w:sz w:val="20"/>
          <w:szCs w:val="20"/>
          <w:lang w:val="en-US"/>
        </w:rPr>
        <w:t>DEF ProxSensorTablones Transform {</w:t>
      </w:r>
    </w:p>
    <w:p w:rsidR="00721237" w:rsidRPr="00A9645B" w:rsidRDefault="00721237" w:rsidP="00721237">
      <w:pPr>
        <w:autoSpaceDE w:val="0"/>
        <w:autoSpaceDN w:val="0"/>
        <w:adjustRightInd w:val="0"/>
        <w:spacing w:after="0" w:line="240" w:lineRule="auto"/>
        <w:jc w:val="left"/>
        <w:rPr>
          <w:rFonts w:ascii="Courier New" w:hAnsi="Courier New" w:cs="Courier New"/>
          <w:sz w:val="20"/>
          <w:szCs w:val="20"/>
          <w:lang w:val="en-US"/>
        </w:rPr>
      </w:pPr>
      <w:r w:rsidRPr="00A9645B">
        <w:rPr>
          <w:rFonts w:ascii="Courier New" w:hAnsi="Courier New" w:cs="Courier New"/>
          <w:sz w:val="20"/>
          <w:szCs w:val="20"/>
          <w:lang w:val="en-US"/>
        </w:rPr>
        <w:t xml:space="preserve">  translation -9.53 0.005 61.4</w:t>
      </w:r>
    </w:p>
    <w:p w:rsidR="00721237" w:rsidRPr="00A9645B" w:rsidRDefault="00721237" w:rsidP="00721237">
      <w:pPr>
        <w:autoSpaceDE w:val="0"/>
        <w:autoSpaceDN w:val="0"/>
        <w:adjustRightInd w:val="0"/>
        <w:spacing w:after="0" w:line="240" w:lineRule="auto"/>
        <w:jc w:val="left"/>
        <w:rPr>
          <w:rFonts w:ascii="Courier New" w:hAnsi="Courier New" w:cs="Courier New"/>
          <w:sz w:val="20"/>
          <w:szCs w:val="20"/>
          <w:lang w:val="en-US"/>
        </w:rPr>
      </w:pPr>
      <w:r w:rsidRPr="00A9645B">
        <w:rPr>
          <w:rFonts w:ascii="Courier New" w:hAnsi="Courier New" w:cs="Courier New"/>
          <w:sz w:val="20"/>
          <w:szCs w:val="20"/>
          <w:lang w:val="en-US"/>
        </w:rPr>
        <w:t xml:space="preserve">  children [</w:t>
      </w:r>
    </w:p>
    <w:p w:rsidR="00721237" w:rsidRPr="00A9645B" w:rsidRDefault="00721237" w:rsidP="00721237">
      <w:pPr>
        <w:autoSpaceDE w:val="0"/>
        <w:autoSpaceDN w:val="0"/>
        <w:adjustRightInd w:val="0"/>
        <w:spacing w:after="0" w:line="240" w:lineRule="auto"/>
        <w:jc w:val="left"/>
        <w:rPr>
          <w:rFonts w:ascii="Courier New" w:hAnsi="Courier New" w:cs="Courier New"/>
          <w:sz w:val="20"/>
          <w:szCs w:val="20"/>
          <w:lang w:val="en-US"/>
        </w:rPr>
      </w:pPr>
      <w:r w:rsidRPr="00A9645B">
        <w:rPr>
          <w:rFonts w:ascii="Courier New" w:hAnsi="Courier New" w:cs="Courier New"/>
          <w:sz w:val="20"/>
          <w:szCs w:val="20"/>
          <w:lang w:val="en-US"/>
        </w:rPr>
        <w:t xml:space="preserve">      DEF ProxSensorTablones </w:t>
      </w:r>
      <w:r>
        <w:rPr>
          <w:rFonts w:ascii="Courier New" w:hAnsi="Courier New" w:cs="Courier New"/>
          <w:sz w:val="20"/>
          <w:szCs w:val="20"/>
          <w:lang w:val="en-US"/>
        </w:rPr>
        <w:t>P</w:t>
      </w:r>
      <w:r w:rsidRPr="00A9645B">
        <w:rPr>
          <w:rFonts w:ascii="Courier New" w:hAnsi="Courier New" w:cs="Courier New"/>
          <w:sz w:val="20"/>
          <w:szCs w:val="20"/>
          <w:lang w:val="en-US"/>
        </w:rPr>
        <w:t>roximitySensor {</w:t>
      </w:r>
    </w:p>
    <w:p w:rsidR="00721237" w:rsidRPr="00A9645B" w:rsidRDefault="00721237" w:rsidP="00721237">
      <w:pPr>
        <w:autoSpaceDE w:val="0"/>
        <w:autoSpaceDN w:val="0"/>
        <w:adjustRightInd w:val="0"/>
        <w:spacing w:after="0" w:line="240" w:lineRule="auto"/>
        <w:jc w:val="left"/>
        <w:rPr>
          <w:rFonts w:ascii="Courier New" w:hAnsi="Courier New" w:cs="Courier New"/>
          <w:sz w:val="20"/>
          <w:szCs w:val="20"/>
          <w:lang w:val="en-US"/>
        </w:rPr>
      </w:pPr>
      <w:r w:rsidRPr="00A9645B">
        <w:rPr>
          <w:rFonts w:ascii="Courier New" w:hAnsi="Courier New" w:cs="Courier New"/>
          <w:sz w:val="20"/>
          <w:szCs w:val="20"/>
          <w:lang w:val="en-US"/>
        </w:rPr>
        <w:t xml:space="preserve">        enabled TRUE</w:t>
      </w:r>
    </w:p>
    <w:p w:rsidR="00721237" w:rsidRPr="00A9645B" w:rsidRDefault="00721237" w:rsidP="00721237">
      <w:pPr>
        <w:autoSpaceDE w:val="0"/>
        <w:autoSpaceDN w:val="0"/>
        <w:adjustRightInd w:val="0"/>
        <w:spacing w:after="0" w:line="240" w:lineRule="auto"/>
        <w:jc w:val="left"/>
        <w:rPr>
          <w:rFonts w:ascii="Courier New" w:hAnsi="Courier New" w:cs="Courier New"/>
          <w:sz w:val="20"/>
          <w:szCs w:val="20"/>
          <w:lang w:val="en-US"/>
        </w:rPr>
      </w:pPr>
      <w:r w:rsidRPr="00A9645B">
        <w:rPr>
          <w:rFonts w:ascii="Courier New" w:hAnsi="Courier New" w:cs="Courier New"/>
          <w:sz w:val="20"/>
          <w:szCs w:val="20"/>
          <w:lang w:val="en-US"/>
        </w:rPr>
        <w:t xml:space="preserve">        center 0 2.86 0</w:t>
      </w:r>
    </w:p>
    <w:p w:rsidR="00721237" w:rsidRDefault="00721237" w:rsidP="00721237">
      <w:pPr>
        <w:autoSpaceDE w:val="0"/>
        <w:autoSpaceDN w:val="0"/>
        <w:adjustRightInd w:val="0"/>
        <w:spacing w:after="0" w:line="240" w:lineRule="auto"/>
        <w:jc w:val="left"/>
        <w:rPr>
          <w:rFonts w:ascii="Courier New" w:hAnsi="Courier New" w:cs="Courier New"/>
          <w:sz w:val="20"/>
          <w:szCs w:val="20"/>
        </w:rPr>
      </w:pPr>
      <w:r w:rsidRPr="00A9645B">
        <w:rPr>
          <w:rFonts w:ascii="Courier New" w:hAnsi="Courier New" w:cs="Courier New"/>
          <w:sz w:val="20"/>
          <w:szCs w:val="20"/>
          <w:lang w:val="en-US"/>
        </w:rPr>
        <w:t xml:space="preserve">        </w:t>
      </w:r>
      <w:r>
        <w:rPr>
          <w:rFonts w:ascii="Courier New" w:hAnsi="Courier New" w:cs="Courier New"/>
          <w:sz w:val="20"/>
          <w:szCs w:val="20"/>
        </w:rPr>
        <w:t>size 0.747 5.72 8.56</w:t>
      </w:r>
    </w:p>
    <w:p w:rsidR="00721237" w:rsidRDefault="00721237" w:rsidP="00721237">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sz w:val="20"/>
          <w:szCs w:val="20"/>
        </w:rPr>
        <w:lastRenderedPageBreak/>
        <w:t xml:space="preserve">      }</w:t>
      </w:r>
    </w:p>
    <w:p w:rsidR="00721237" w:rsidRDefault="00721237" w:rsidP="00721237">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sz w:val="20"/>
          <w:szCs w:val="20"/>
        </w:rPr>
        <w:t xml:space="preserve">  ]</w:t>
      </w:r>
    </w:p>
    <w:p w:rsidR="00721237" w:rsidRDefault="00721237" w:rsidP="00721237">
      <w:pPr>
        <w:autoSpaceDE w:val="0"/>
        <w:autoSpaceDN w:val="0"/>
        <w:adjustRightInd w:val="0"/>
        <w:spacing w:after="0" w:line="240" w:lineRule="auto"/>
        <w:jc w:val="left"/>
        <w:rPr>
          <w:rFonts w:ascii="Courier New" w:hAnsi="Courier New" w:cs="Courier New"/>
          <w:sz w:val="20"/>
          <w:szCs w:val="20"/>
        </w:rPr>
      </w:pPr>
      <w:r>
        <w:rPr>
          <w:rFonts w:ascii="Courier New" w:hAnsi="Courier New" w:cs="Courier New"/>
          <w:sz w:val="20"/>
          <w:szCs w:val="20"/>
        </w:rPr>
        <w:t>}</w:t>
      </w:r>
    </w:p>
    <w:p w:rsidR="00721237" w:rsidRDefault="00721237" w:rsidP="00721237">
      <w:pPr>
        <w:pStyle w:val="Ttulo2"/>
      </w:pPr>
      <w:bookmarkStart w:id="20" w:name="_Toc242542736"/>
      <w:bookmarkStart w:id="21" w:name="_Toc242543489"/>
      <w:r>
        <w:t>Conversión a VRML 97</w:t>
      </w:r>
      <w:bookmarkEnd w:id="20"/>
      <w:bookmarkEnd w:id="21"/>
    </w:p>
    <w:p w:rsidR="00721237" w:rsidRDefault="00721237" w:rsidP="00721237">
      <w:r>
        <w:t xml:space="preserve">Una vez que la escena ha sido creada y todo está emplazado en su lugar correspondiente, la escena está preparada para ser exportada a VRML. </w:t>
      </w:r>
    </w:p>
    <w:p w:rsidR="00721237" w:rsidRPr="005661C7" w:rsidRDefault="00721237" w:rsidP="00721237">
      <w:r>
        <w:t xml:space="preserve">Desde la versión 5, 3DStudio crea ficheros VRML (con extensión “.wrl”) que son compatibles con el estándar VRML97. </w:t>
      </w:r>
    </w:p>
    <w:p w:rsidR="00721237" w:rsidRDefault="00721237" w:rsidP="00721237">
      <w:r>
        <w:t xml:space="preserve">Cuando se realiza la exportación de un entorno virtual desarrollado en 3DStudio al lenguaje propio de VRML, se tiene la oportunidad de configurar un número importante de parámetros en el cuadro de diálogo </w:t>
      </w:r>
      <w:r w:rsidRPr="00FB0B24">
        <w:rPr>
          <w:i/>
        </w:rPr>
        <w:t>VRML 97 Exporter</w:t>
      </w:r>
      <w:r>
        <w:t xml:space="preserve"> que se encuentra en el menú </w:t>
      </w:r>
      <w:r w:rsidRPr="0051413C">
        <w:rPr>
          <w:i/>
          <w:iCs/>
        </w:rPr>
        <w:t>File/Export</w:t>
      </w:r>
      <w:r>
        <w:t xml:space="preserve"> de este programa y que se muestra a continuación:</w:t>
      </w:r>
    </w:p>
    <w:p w:rsidR="00721237" w:rsidRDefault="00721237" w:rsidP="00721237">
      <w:pPr>
        <w:keepNext/>
        <w:jc w:val="center"/>
      </w:pPr>
      <w:r>
        <w:rPr>
          <w:noProof/>
          <w:lang w:eastAsia="es-ES"/>
        </w:rPr>
        <w:drawing>
          <wp:inline distT="0" distB="0" distL="0" distR="0">
            <wp:extent cx="2028825" cy="3324225"/>
            <wp:effectExtent l="19050" t="0" r="9525" b="0"/>
            <wp:docPr id="85" name="11 Imagen" descr="export2VR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 Imagen" descr="export2VRML.PNG"/>
                    <pic:cNvPicPr>
                      <a:picLocks noChangeAspect="1" noChangeArrowheads="1"/>
                    </pic:cNvPicPr>
                  </pic:nvPicPr>
                  <pic:blipFill>
                    <a:blip r:embed="rId29"/>
                    <a:srcRect/>
                    <a:stretch>
                      <a:fillRect/>
                    </a:stretch>
                  </pic:blipFill>
                  <pic:spPr bwMode="auto">
                    <a:xfrm>
                      <a:off x="0" y="0"/>
                      <a:ext cx="2028825" cy="3324225"/>
                    </a:xfrm>
                    <a:prstGeom prst="rect">
                      <a:avLst/>
                    </a:prstGeom>
                    <a:noFill/>
                    <a:ln w="9525">
                      <a:noFill/>
                      <a:miter lim="800000"/>
                      <a:headEnd/>
                      <a:tailEnd/>
                    </a:ln>
                  </pic:spPr>
                </pic:pic>
              </a:graphicData>
            </a:graphic>
          </wp:inline>
        </w:drawing>
      </w:r>
    </w:p>
    <w:p w:rsidR="00721237" w:rsidRDefault="00721237" w:rsidP="00721237">
      <w:pPr>
        <w:pStyle w:val="Epgrafe"/>
      </w:pPr>
      <w:bookmarkStart w:id="22" w:name="_Toc240972882"/>
      <w:bookmarkStart w:id="23" w:name="_Toc241207525"/>
      <w:r>
        <w:t xml:space="preserve">Figura </w:t>
      </w:r>
      <w:fldSimple w:instr=" STYLEREF 1 \s ">
        <w:r>
          <w:rPr>
            <w:noProof/>
          </w:rPr>
          <w:t>4</w:t>
        </w:r>
      </w:fldSimple>
      <w:r>
        <w:noBreakHyphen/>
      </w:r>
      <w:fldSimple w:instr=" SEQ Figura \* ARABIC \s 1 ">
        <w:r>
          <w:rPr>
            <w:noProof/>
          </w:rPr>
          <w:t>2</w:t>
        </w:r>
      </w:fldSimple>
      <w:r>
        <w:t>: Cuadro de diálogo VRML 97 Exporter</w:t>
      </w:r>
      <w:bookmarkEnd w:id="22"/>
      <w:bookmarkEnd w:id="23"/>
    </w:p>
    <w:p w:rsidR="00721237" w:rsidRDefault="00721237" w:rsidP="00721237"/>
    <w:p w:rsidR="00721237" w:rsidRDefault="00721237" w:rsidP="00721237">
      <w:r>
        <w:t>Los parámetros que se pueden configurar a la hora de realizar la exportación son:</w:t>
      </w:r>
    </w:p>
    <w:p w:rsidR="00721237" w:rsidRDefault="00721237" w:rsidP="00721237">
      <w:pPr>
        <w:pStyle w:val="Prrafodelista"/>
        <w:numPr>
          <w:ilvl w:val="0"/>
          <w:numId w:val="17"/>
        </w:numPr>
        <w:contextualSpacing w:val="0"/>
      </w:pPr>
      <w:r w:rsidRPr="00832CF1">
        <w:rPr>
          <w:i/>
          <w:iCs/>
        </w:rPr>
        <w:t>Normals</w:t>
      </w:r>
      <w:r>
        <w:t>: crea normales reales, creando fichero VRML más grandes. Esta casilla se selecciona si la geometría usada en el modelado necesita de suavizado o “</w:t>
      </w:r>
      <w:r w:rsidRPr="0051413C">
        <w:rPr>
          <w:i/>
          <w:iCs/>
        </w:rPr>
        <w:t>smoothing</w:t>
      </w:r>
      <w:r>
        <w:t>”, y los visores de VRML utilizados para visualizar el mundo requieren de estas normales para la correcta visualización.</w:t>
      </w:r>
    </w:p>
    <w:p w:rsidR="00721237" w:rsidRDefault="00721237" w:rsidP="00721237">
      <w:r>
        <w:lastRenderedPageBreak/>
        <w:t>Los mundos virtuales del la Vivienda y de la Escuela no tienen geometrías que necesiten de esta propiedad, además se comprueba que con los visores VRML utilizados, es decir, Cortona 3D Viewer y Orbisnap (visor VRML de Matlab), se obtienen resultados muy óptimos sin marcar esta opción.</w:t>
      </w:r>
    </w:p>
    <w:p w:rsidR="00721237" w:rsidRDefault="00721237" w:rsidP="00721237">
      <w:pPr>
        <w:pStyle w:val="Prrafodelista"/>
        <w:numPr>
          <w:ilvl w:val="0"/>
          <w:numId w:val="17"/>
        </w:numPr>
        <w:contextualSpacing w:val="0"/>
      </w:pPr>
      <w:r w:rsidRPr="007C2C16">
        <w:rPr>
          <w:i/>
          <w:iCs/>
        </w:rPr>
        <w:t>Indentation</w:t>
      </w:r>
      <w:r>
        <w:t>: realiza el sangrado apropiado del fichero VRML para una mejor lectura del mismo.</w:t>
      </w:r>
    </w:p>
    <w:p w:rsidR="00721237" w:rsidRDefault="00721237" w:rsidP="00721237">
      <w:r>
        <w:t xml:space="preserve">Los ficheros VRML resultados de la exportación son ficheros de texto plano. Si no se realiza un sangrado adecuado del código resultado, es prácticamente imposible distinguir los objetos y parámetros de cada objeto en el fichero </w:t>
      </w:r>
      <w:r w:rsidRPr="00832CF1">
        <w:rPr>
          <w:bCs/>
        </w:rPr>
        <w:t>WRL</w:t>
      </w:r>
      <w:r>
        <w:t xml:space="preserve">, por tanto se marca esta opción para obtener un código más legible. </w:t>
      </w:r>
    </w:p>
    <w:p w:rsidR="00721237" w:rsidRDefault="00721237" w:rsidP="00721237">
      <w:pPr>
        <w:pStyle w:val="Prrafodelista"/>
        <w:numPr>
          <w:ilvl w:val="0"/>
          <w:numId w:val="17"/>
        </w:numPr>
        <w:contextualSpacing w:val="0"/>
      </w:pPr>
      <w:r w:rsidRPr="002635DB">
        <w:rPr>
          <w:i/>
          <w:iCs/>
        </w:rPr>
        <w:t>Primitives</w:t>
      </w:r>
      <w:r>
        <w:t>: exporta las primitivas de VRML en lugar de las primitivas de 3DStudio. Se consiguen ficheros más cortos.</w:t>
      </w:r>
    </w:p>
    <w:p w:rsidR="00721237" w:rsidRDefault="00721237" w:rsidP="00721237">
      <w:r>
        <w:t>Es importante que el fichero resultado de la exportación tenga el menor contenido posible. De esta manera al visor VRML le será más fácil procesar el código y menor uso de CPU será necesario para visualizar el mundo virtual en tiempo real.</w:t>
      </w:r>
    </w:p>
    <w:p w:rsidR="00721237" w:rsidRDefault="00721237" w:rsidP="00721237">
      <w:pPr>
        <w:pStyle w:val="Prrafodelista"/>
        <w:numPr>
          <w:ilvl w:val="0"/>
          <w:numId w:val="17"/>
        </w:numPr>
        <w:contextualSpacing w:val="0"/>
      </w:pPr>
      <w:r w:rsidRPr="007C2C16">
        <w:rPr>
          <w:i/>
          <w:iCs/>
        </w:rPr>
        <w:t>Color per Vertex</w:t>
      </w:r>
      <w:r>
        <w:t xml:space="preserve">: exporta el color de los vértices de la geometría. </w:t>
      </w:r>
    </w:p>
    <w:p w:rsidR="00721237" w:rsidRDefault="00721237" w:rsidP="00721237">
      <w:r w:rsidRPr="00D25E1A">
        <w:t>No es de especial relevancia que los</w:t>
      </w:r>
      <w:r>
        <w:t xml:space="preserve"> vértices de las geometrías que componen el mundo virtual se exporten con un color concreto, ni con mucha precisión. Lo que sí interesa es que las caras de los polígonos que limitan esos vértices sí se exporten con el color correctamente.</w:t>
      </w:r>
    </w:p>
    <w:p w:rsidR="00721237" w:rsidRDefault="00721237" w:rsidP="00721237">
      <w:pPr>
        <w:pStyle w:val="Prrafodelista"/>
        <w:numPr>
          <w:ilvl w:val="0"/>
          <w:numId w:val="17"/>
        </w:numPr>
        <w:contextualSpacing w:val="0"/>
      </w:pPr>
      <w:r w:rsidRPr="002635DB">
        <w:rPr>
          <w:i/>
          <w:iCs/>
        </w:rPr>
        <w:t>Coordinate Interpolators</w:t>
      </w:r>
      <w:r>
        <w:t>: habilita exportar animaciones que utilizan interpolación de coordenadas, no sólo las transformaciones simples de movimiento, rotación y escalado habituales. Se crean ficheros VRML más extensos.</w:t>
      </w:r>
    </w:p>
    <w:p w:rsidR="00721237" w:rsidRDefault="00721237" w:rsidP="00721237">
      <w:r>
        <w:t>Para los mundos virtuales creados donde la animación y movimiento de la escena se produce en fases posteriores a la exportación no es necesaria.</w:t>
      </w:r>
    </w:p>
    <w:p w:rsidR="00721237" w:rsidRDefault="00721237" w:rsidP="00721237">
      <w:pPr>
        <w:pStyle w:val="Prrafodelista"/>
        <w:numPr>
          <w:ilvl w:val="0"/>
          <w:numId w:val="17"/>
        </w:numPr>
        <w:contextualSpacing w:val="0"/>
      </w:pPr>
      <w:r w:rsidRPr="005661C7">
        <w:rPr>
          <w:i/>
          <w:iCs/>
        </w:rPr>
        <w:t>Export Hidden Objects</w:t>
      </w:r>
      <w:r>
        <w:t>: si se marca la exportación incluye objetos que se hayan escondido, y serán visibles en VRML. Normalmente se deja desmarcada.</w:t>
      </w:r>
    </w:p>
    <w:p w:rsidR="00721237" w:rsidRDefault="00721237" w:rsidP="00721237">
      <w:pPr>
        <w:pStyle w:val="Prrafodelista"/>
        <w:ind w:left="720"/>
      </w:pPr>
    </w:p>
    <w:p w:rsidR="00721237" w:rsidRDefault="00721237" w:rsidP="00721237">
      <w:pPr>
        <w:pStyle w:val="Prrafodelista"/>
        <w:numPr>
          <w:ilvl w:val="0"/>
          <w:numId w:val="17"/>
        </w:numPr>
        <w:contextualSpacing w:val="0"/>
      </w:pPr>
      <w:r w:rsidRPr="00F96D00">
        <w:rPr>
          <w:i/>
          <w:iCs/>
        </w:rPr>
        <w:t>Flip-Book</w:t>
      </w:r>
      <w:r w:rsidRPr="00D27667">
        <w:t xml:space="preserve">: exporta la escena en múltiples ficheros como una tasa de muestreo especificada. Se </w:t>
      </w:r>
      <w:r>
        <w:t>utiliza para escenas con animaciones.</w:t>
      </w:r>
    </w:p>
    <w:p w:rsidR="00721237" w:rsidRDefault="00721237" w:rsidP="00721237">
      <w:pPr>
        <w:pStyle w:val="Prrafodelista"/>
        <w:ind w:left="720"/>
      </w:pPr>
    </w:p>
    <w:p w:rsidR="00721237" w:rsidRDefault="00721237" w:rsidP="00721237">
      <w:pPr>
        <w:pStyle w:val="Prrafodelista"/>
        <w:numPr>
          <w:ilvl w:val="0"/>
          <w:numId w:val="17"/>
        </w:numPr>
        <w:contextualSpacing w:val="0"/>
      </w:pPr>
      <w:r w:rsidRPr="005661C7">
        <w:rPr>
          <w:i/>
          <w:iCs/>
        </w:rPr>
        <w:t>Polygon Types</w:t>
      </w:r>
      <w:r>
        <w:t>: determina cómo son traducidas las caras de la geometría como nodos “</w:t>
      </w:r>
      <w:r w:rsidRPr="00462D23">
        <w:rPr>
          <w:i/>
          <w:iCs/>
        </w:rPr>
        <w:t>IndexedFaceSet</w:t>
      </w:r>
      <w:r>
        <w:t>” de VRML. El tipo por defecto es “</w:t>
      </w:r>
      <w:r w:rsidRPr="00462D23">
        <w:rPr>
          <w:i/>
          <w:iCs/>
        </w:rPr>
        <w:t>Triangles</w:t>
      </w:r>
      <w:r>
        <w:t>”, que traduce las caras como composiciones triangulares. “</w:t>
      </w:r>
      <w:r w:rsidRPr="00462D23">
        <w:rPr>
          <w:i/>
          <w:iCs/>
        </w:rPr>
        <w:t>Ngons</w:t>
      </w:r>
      <w:r>
        <w:t xml:space="preserve">” traduce tantas </w:t>
      </w:r>
      <w:r>
        <w:lastRenderedPageBreak/>
        <w:t>caras como sea posible. “</w:t>
      </w:r>
      <w:r w:rsidRPr="00462D23">
        <w:rPr>
          <w:i/>
          <w:iCs/>
        </w:rPr>
        <w:t>Visible edges</w:t>
      </w:r>
      <w:r>
        <w:t>” traduce, únicamente, las caras que son visibles.</w:t>
      </w:r>
    </w:p>
    <w:p w:rsidR="00721237" w:rsidRDefault="00721237" w:rsidP="00721237">
      <w:r>
        <w:t xml:space="preserve">A mayor complicación en la segmentación de las caras de la geometría, mayor es el tamaño del fichero resultado. Ninguno de los mundos elaborados tiene formas complejas y se ha selecciona el tipo “Triangles” tal y como viene por defecto. </w:t>
      </w:r>
    </w:p>
    <w:p w:rsidR="00721237" w:rsidRDefault="00721237" w:rsidP="00721237">
      <w:pPr>
        <w:pStyle w:val="Prrafodelista"/>
        <w:numPr>
          <w:ilvl w:val="0"/>
          <w:numId w:val="17"/>
        </w:numPr>
        <w:contextualSpacing w:val="0"/>
      </w:pPr>
      <w:r w:rsidRPr="005661C7">
        <w:rPr>
          <w:i/>
          <w:iCs/>
        </w:rPr>
        <w:t>Initial View</w:t>
      </w:r>
      <w:r>
        <w:t>: lista todas las cámaras o puntos de vista de la escena y pone en primer plano la vista seleccionada inicialmente. Determina qué vista es la primera en experimentar el usuario.</w:t>
      </w:r>
    </w:p>
    <w:p w:rsidR="00721237" w:rsidRDefault="00721237" w:rsidP="00721237">
      <w:r>
        <w:t>En los mundos virtuales elaborados, previamente a la integración con el interfaz de navegación, no existe un punto de vista o cámara por lo que no tenemos ninguno que seleccionar. No obstante en las pruebas realizadas se sitúa un punto de vista de ensayo en ciertas ubicaciones desde las cuales un usuario observador pueda visualizar la escena. Así durante los ensayos realizados, cara a mostrar el efecto conseguido, se selecciona alguno de estos punto de vista como punto de vista inicial.</w:t>
      </w:r>
    </w:p>
    <w:p w:rsidR="00721237" w:rsidRDefault="00721237" w:rsidP="00721237">
      <w:pPr>
        <w:pStyle w:val="Prrafodelista"/>
        <w:numPr>
          <w:ilvl w:val="0"/>
          <w:numId w:val="17"/>
        </w:numPr>
        <w:contextualSpacing w:val="0"/>
      </w:pPr>
      <w:r w:rsidRPr="005661C7">
        <w:rPr>
          <w:i/>
          <w:iCs/>
        </w:rPr>
        <w:t>Digits of Precision</w:t>
      </w:r>
      <w:r>
        <w:t>: Número de dígitos decimales usados para calcular las dimensiones. Por defecto es 4. Un número menos da como resultado un fichero VRML de menor tamaño, pero un número mayor puede ser necesario si partes de la escena se han situado 100.000 unidades, o más, alejadas del centro de la escena.</w:t>
      </w:r>
    </w:p>
    <w:p w:rsidR="00721237" w:rsidRDefault="00721237" w:rsidP="00721237">
      <w:r>
        <w:t xml:space="preserve">En ninguno de los mundos diseñados existen dimensiones superiores a las 500 unidades de separación de las geometrías al centro de coordenadas de la escena, tanto es así que es suficiente utilizar 3 dígitos de precisión para este parámetro con el fin de obtener un fichero wrl de pequeño tamaño. </w:t>
      </w:r>
    </w:p>
    <w:p w:rsidR="00721237" w:rsidRDefault="00721237" w:rsidP="00721237">
      <w:pPr>
        <w:pStyle w:val="Prrafodelista"/>
        <w:numPr>
          <w:ilvl w:val="0"/>
          <w:numId w:val="17"/>
        </w:numPr>
        <w:contextualSpacing w:val="0"/>
      </w:pPr>
      <w:r w:rsidRPr="008A2861">
        <w:rPr>
          <w:i/>
          <w:iCs/>
        </w:rPr>
        <w:t>Bitmap URL prefix</w:t>
      </w:r>
      <w:r>
        <w:t>: especifica la localización de las texturas asignadas a los objetos de la escena. Si no se selecciona, los ficheros de imagen deben situarse en la misma ubicación del fichero VRML.</w:t>
      </w:r>
    </w:p>
    <w:p w:rsidR="00721237" w:rsidRDefault="00721237" w:rsidP="00721237">
      <w:r>
        <w:t>En este parámetro sólo hay que tener cuidado en colocar las imagen de textura que se han aplicado al mundo virtual en el directorio que se determine en este parámetro, para que al visualizar el mundo en el visor de VRML sepa dónde buscarlas.</w:t>
      </w:r>
    </w:p>
    <w:p w:rsidR="00721237" w:rsidRDefault="00721237" w:rsidP="00721237">
      <w:r>
        <w:t>El resto de parámetros no son de demasiado interés y no se detallan en este proyecto.</w:t>
      </w:r>
    </w:p>
    <w:p w:rsidR="00721237" w:rsidRDefault="00721237" w:rsidP="00721237">
      <w:r>
        <w:t>El resultado de este proceso es un fichero, con extensión “wrl”, de texto plano en el que es fácilmente distinguible cada uno de los nodos VRML que forman parte del mundo virtual. La correspondencia de un elemento en 3DStudio y su equivalente en un nodo VRML es usualmente 1 a 1, aunque puede que existan agrupaciones de elementos en 3DStudio que al ser exportados a VRML se obtengan en nodos independientes, o viceversa.</w:t>
      </w:r>
    </w:p>
    <w:p w:rsidR="00721237" w:rsidRPr="00656E83" w:rsidRDefault="00721237" w:rsidP="00721237"/>
    <w:p w:rsidR="00721237" w:rsidRDefault="00721237" w:rsidP="00721237">
      <w:pPr>
        <w:pStyle w:val="Ttulo2"/>
      </w:pPr>
      <w:bookmarkStart w:id="24" w:name="_Toc242542737"/>
      <w:bookmarkStart w:id="25" w:name="_Toc242543490"/>
      <w:r>
        <w:t>Integración de Vivienda y ETSIT</w:t>
      </w:r>
      <w:bookmarkEnd w:id="24"/>
      <w:bookmarkEnd w:id="25"/>
    </w:p>
    <w:p w:rsidR="00721237" w:rsidRDefault="00721237" w:rsidP="00721237">
      <w:pPr>
        <w:pStyle w:val="Ttulo2"/>
      </w:pPr>
      <w:bookmarkStart w:id="26" w:name="_Toc242542738"/>
      <w:bookmarkStart w:id="27" w:name="_Toc242543491"/>
      <w:r>
        <w:t>Integración de Simulador de Vuelo</w:t>
      </w:r>
      <w:bookmarkEnd w:id="26"/>
      <w:bookmarkEnd w:id="27"/>
    </w:p>
    <w:p w:rsidR="00721237" w:rsidRPr="00BC415C" w:rsidRDefault="00721237" w:rsidP="00721237">
      <w:r>
        <w:t xml:space="preserve">El mundo virtual del Simulador de Vuelo se exporta a VRML siguiendo el procedimiento descrito para los mundos virtuales de la Vivienda y la Escuela de Telecomunicaciones que se detalla en el apartado </w:t>
      </w:r>
      <w:r>
        <w:fldChar w:fldCharType="begin"/>
      </w:r>
      <w:r>
        <w:instrText xml:space="preserve"> REF _Ref241418382 \r \h </w:instrText>
      </w:r>
      <w:r>
        <w:fldChar w:fldCharType="separate"/>
      </w:r>
      <w:r>
        <w:t>4.3.1</w:t>
      </w:r>
      <w:r>
        <w:fldChar w:fldCharType="end"/>
      </w:r>
      <w:r>
        <w:t xml:space="preserve"> </w:t>
      </w:r>
      <w:r>
        <w:fldChar w:fldCharType="begin"/>
      </w:r>
      <w:r>
        <w:instrText xml:space="preserve"> REF _Ref241418388 \h </w:instrText>
      </w:r>
      <w:r>
        <w:fldChar w:fldCharType="separate"/>
      </w:r>
      <w:r>
        <w:t>Exportación de 3DStudio a VRML</w:t>
      </w:r>
      <w:r>
        <w:fldChar w:fldCharType="end"/>
      </w:r>
      <w:r>
        <w:t>.</w:t>
      </w:r>
    </w:p>
    <w:p w:rsidR="00721237" w:rsidRDefault="00721237" w:rsidP="00721237">
      <w:r>
        <w:t>Una de las pasos que incluye este mundo virtual, al igual que se ha realizado con los mundos modelados anteriormente, es la integración con el sistema interfaz de navegación existente y desarrollada por el Departamento de Tecnología Electrónica.</w:t>
      </w:r>
    </w:p>
    <w:p w:rsidR="00721237" w:rsidRDefault="00721237" w:rsidP="00721237">
      <w:r>
        <w:t>La integración con el interfaz, en los mundos virtuales descritos en los capítulos anteriores, era casi inmediata ya que lo único necesario era incluir el nodo VRML “silla de ruedas”. Los movimientos en el interior de la escena se delegan al sistema con el que se realiza la integración, que finalmente es capaz de proporcionar órdenes a la “silla”.</w:t>
      </w:r>
    </w:p>
    <w:p w:rsidR="00721237" w:rsidRDefault="00721237" w:rsidP="00721237">
      <w:r>
        <w:t xml:space="preserve">Es decir, en esos casos la experiencia de navegación a través de la escena virtual, bien la Vivienda Virtual o la </w:t>
      </w:r>
      <w:r w:rsidRPr="00832F3E">
        <w:t>ETSIT</w:t>
      </w:r>
      <w:r>
        <w:t xml:space="preserve"> Virtual, se realizaba aportando movimiento al nodo “Silla” que realiza las funciones de elemento </w:t>
      </w:r>
      <w:r w:rsidRPr="00EF0BBD">
        <w:rPr>
          <w:i/>
        </w:rPr>
        <w:t>feedback</w:t>
      </w:r>
      <w:r>
        <w:t xml:space="preserve"> obedeciendo y plasmanado las ordenes del sistema BCI realizando los desplazamientos y giros interpretados tras el procesamiento del sistema de captura de señales EEG.</w:t>
      </w:r>
    </w:p>
    <w:p w:rsidR="00721237" w:rsidRDefault="00721237" w:rsidP="00721237">
      <w:r>
        <w:t>Los elementos 3D que componen el mundo virtual, tanto en el caso de la Vivienda como en el de la ETSIT, permanecen siempre inmóviles, siendo el punto de vista, adosado al nodo VRML “Silla” el que emula la sensación de movimiento en la escena.</w:t>
      </w:r>
    </w:p>
    <w:p w:rsidR="00721237" w:rsidRDefault="00721237" w:rsidP="00721237">
      <w:r>
        <w:t xml:space="preserve">En el caso del Simulador de Vuelo, la integración con el interfaz de navegación es algo más compleja, debido a que son los propios elementos de la escena, y a través de modificaciones sobre los mismos, los que hacen que la escena tome vida y movimiento. </w:t>
      </w:r>
    </w:p>
    <w:p w:rsidR="00721237" w:rsidRDefault="00721237" w:rsidP="00721237">
      <w:r>
        <w:t>La integración con el sistema de navegación existente necesita de dos etapas de acondicionamiento fundamentales:</w:t>
      </w:r>
    </w:p>
    <w:p w:rsidR="00721237" w:rsidRDefault="00721237" w:rsidP="00721237">
      <w:pPr>
        <w:pStyle w:val="Prrafodelista"/>
        <w:numPr>
          <w:ilvl w:val="0"/>
          <w:numId w:val="18"/>
        </w:numPr>
        <w:contextualSpacing w:val="0"/>
      </w:pPr>
      <w:r>
        <w:t>Integración con el interfaz de navegación con el que se integra el mundo virtual, y que lleva adosado el punto de vista del espectador.</w:t>
      </w:r>
    </w:p>
    <w:p w:rsidR="00721237" w:rsidRDefault="00721237" w:rsidP="00721237">
      <w:pPr>
        <w:pStyle w:val="Prrafodelista"/>
        <w:numPr>
          <w:ilvl w:val="0"/>
          <w:numId w:val="18"/>
        </w:numPr>
        <w:contextualSpacing w:val="0"/>
      </w:pPr>
      <w:r>
        <w:lastRenderedPageBreak/>
        <w:t>Implementación de algoritmos y métodos en código Matlab, para realizar los movimientos sobre los elementos 3D que componen el Simulador de Vuelo, es decir, sobre el modelo del avión y el plano de vuelo.</w:t>
      </w:r>
    </w:p>
    <w:p w:rsidR="00721237" w:rsidRDefault="00721237" w:rsidP="00721237">
      <w:pPr>
        <w:pStyle w:val="Ttulo3"/>
      </w:pPr>
      <w:bookmarkStart w:id="28" w:name="_Toc241206420"/>
      <w:bookmarkStart w:id="29" w:name="_Toc241498346"/>
      <w:bookmarkStart w:id="30" w:name="_Toc242542739"/>
      <w:bookmarkStart w:id="31" w:name="_Toc242543492"/>
      <w:r>
        <w:t>Integración con el interfaz de navegación</w:t>
      </w:r>
      <w:bookmarkEnd w:id="28"/>
      <w:bookmarkEnd w:id="29"/>
      <w:bookmarkEnd w:id="30"/>
      <w:bookmarkEnd w:id="31"/>
    </w:p>
    <w:p w:rsidR="00721237" w:rsidRDefault="00721237" w:rsidP="00721237">
      <w:r>
        <w:t>El interfaz de navegación existente y con el que se integra el mundo virtual del Simulador de Vuelo consta de tres elementos que se agrupan bajo un mismo elemento o nodo VRML, los tres elementos son:</w:t>
      </w:r>
    </w:p>
    <w:p w:rsidR="00721237" w:rsidRDefault="00721237" w:rsidP="00721237">
      <w:pPr>
        <w:pStyle w:val="Prrafodelista"/>
        <w:numPr>
          <w:ilvl w:val="0"/>
          <w:numId w:val="17"/>
        </w:numPr>
      </w:pPr>
      <w:r>
        <w:t>Punto de vista o cámara a través de la cual el usuario percibe el mundo virtual.</w:t>
      </w:r>
    </w:p>
    <w:p w:rsidR="00721237" w:rsidRDefault="00721237" w:rsidP="00721237">
      <w:pPr>
        <w:pStyle w:val="Prrafodelista"/>
        <w:ind w:left="720"/>
      </w:pPr>
    </w:p>
    <w:p w:rsidR="00721237" w:rsidRDefault="00721237" w:rsidP="00721237">
      <w:pPr>
        <w:pStyle w:val="Prrafodelista"/>
        <w:numPr>
          <w:ilvl w:val="0"/>
          <w:numId w:val="17"/>
        </w:numPr>
        <w:contextualSpacing w:val="0"/>
      </w:pPr>
      <w:r>
        <w:t>Geometría que modela las á</w:t>
      </w:r>
      <w:r w:rsidRPr="00EF0BBD">
        <w:t>reas de selección</w:t>
      </w:r>
      <w:r>
        <w:t xml:space="preserve"> de movimiento de navegación: se puede realizar la toma de cada una las siguientes opciones de movimiento:</w:t>
      </w:r>
    </w:p>
    <w:p w:rsidR="00721237" w:rsidRDefault="00721237" w:rsidP="00721237">
      <w:pPr>
        <w:pStyle w:val="Prrafodelista"/>
        <w:numPr>
          <w:ilvl w:val="1"/>
          <w:numId w:val="17"/>
        </w:numPr>
        <w:contextualSpacing w:val="0"/>
      </w:pPr>
      <w:r>
        <w:t>Ascensos: el avión toma altura sobre el relieve de la ciudad.</w:t>
      </w:r>
    </w:p>
    <w:p w:rsidR="00721237" w:rsidRDefault="00721237" w:rsidP="00721237">
      <w:pPr>
        <w:pStyle w:val="Prrafodelista"/>
        <w:numPr>
          <w:ilvl w:val="1"/>
          <w:numId w:val="17"/>
        </w:numPr>
        <w:contextualSpacing w:val="0"/>
      </w:pPr>
      <w:r>
        <w:t>Giros a la derecha del avión.</w:t>
      </w:r>
    </w:p>
    <w:p w:rsidR="00721237" w:rsidRDefault="00721237" w:rsidP="00721237">
      <w:pPr>
        <w:pStyle w:val="Prrafodelista"/>
        <w:numPr>
          <w:ilvl w:val="1"/>
          <w:numId w:val="17"/>
        </w:numPr>
        <w:contextualSpacing w:val="0"/>
      </w:pPr>
      <w:r>
        <w:t>Descensos: O lo que es lo mismo, pérdida de altura de vuelo.</w:t>
      </w:r>
    </w:p>
    <w:p w:rsidR="00721237" w:rsidRDefault="00721237" w:rsidP="00721237">
      <w:pPr>
        <w:pStyle w:val="Prrafodelista"/>
        <w:numPr>
          <w:ilvl w:val="1"/>
          <w:numId w:val="17"/>
        </w:numPr>
        <w:contextualSpacing w:val="0"/>
      </w:pPr>
      <w:r>
        <w:t>Giros a la izquierda del avión.</w:t>
      </w:r>
    </w:p>
    <w:p w:rsidR="00721237" w:rsidRDefault="00721237" w:rsidP="00721237">
      <w:pPr>
        <w:pStyle w:val="Prrafodelista"/>
        <w:numPr>
          <w:ilvl w:val="0"/>
          <w:numId w:val="17"/>
        </w:numPr>
        <w:contextualSpacing w:val="0"/>
      </w:pPr>
      <w:r>
        <w:t>Barra indicadora del nivel de concentración del sujeto</w:t>
      </w:r>
    </w:p>
    <w:p w:rsidR="00721237" w:rsidRDefault="00721237" w:rsidP="00721237">
      <w:pPr>
        <w:pStyle w:val="Prrafodelista"/>
        <w:keepNext/>
        <w:ind w:left="0"/>
        <w:jc w:val="center"/>
      </w:pPr>
      <w:r>
        <w:rPr>
          <w:noProof/>
          <w:lang w:eastAsia="es-ES"/>
        </w:rPr>
        <w:drawing>
          <wp:inline distT="0" distB="0" distL="0" distR="0">
            <wp:extent cx="2505075" cy="2486025"/>
            <wp:effectExtent l="19050" t="0" r="9525" b="0"/>
            <wp:docPr id="11" name="2 Imagen" descr="interfaz cop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 Imagen" descr="interfaz copia.jpg"/>
                    <pic:cNvPicPr>
                      <a:picLocks noChangeAspect="1" noChangeArrowheads="1"/>
                    </pic:cNvPicPr>
                  </pic:nvPicPr>
                  <pic:blipFill>
                    <a:blip r:embed="rId30"/>
                    <a:srcRect/>
                    <a:stretch>
                      <a:fillRect/>
                    </a:stretch>
                  </pic:blipFill>
                  <pic:spPr bwMode="auto">
                    <a:xfrm>
                      <a:off x="0" y="0"/>
                      <a:ext cx="2505075" cy="2486025"/>
                    </a:xfrm>
                    <a:prstGeom prst="rect">
                      <a:avLst/>
                    </a:prstGeom>
                    <a:noFill/>
                    <a:ln w="9525">
                      <a:noFill/>
                      <a:miter lim="800000"/>
                      <a:headEnd/>
                      <a:tailEnd/>
                    </a:ln>
                  </pic:spPr>
                </pic:pic>
              </a:graphicData>
            </a:graphic>
          </wp:inline>
        </w:drawing>
      </w:r>
    </w:p>
    <w:p w:rsidR="00721237" w:rsidRDefault="00721237" w:rsidP="00721237">
      <w:pPr>
        <w:pStyle w:val="Epgrafe"/>
      </w:pPr>
      <w:bookmarkStart w:id="32" w:name="_Toc241207614"/>
      <w:r>
        <w:t xml:space="preserve">Figura </w:t>
      </w:r>
      <w:fldSimple w:instr=" STYLEREF 1 \s ">
        <w:r>
          <w:rPr>
            <w:noProof/>
          </w:rPr>
          <w:t>5</w:t>
        </w:r>
      </w:fldSimple>
      <w:r>
        <w:noBreakHyphen/>
      </w:r>
      <w:fldSimple w:instr=" SEQ Figura \* ARABIC \s 1 ">
        <w:r>
          <w:rPr>
            <w:noProof/>
          </w:rPr>
          <w:t>12</w:t>
        </w:r>
      </w:fldSimple>
      <w:r>
        <w:t>: Interfaz gráfico (VRML) de navegación</w:t>
      </w:r>
      <w:bookmarkEnd w:id="32"/>
      <w:r>
        <w:t xml:space="preserve"> </w:t>
      </w:r>
    </w:p>
    <w:p w:rsidR="00721237" w:rsidRDefault="00721237" w:rsidP="00721237">
      <w:r>
        <w:t xml:space="preserve">En el proceso de selección de una opción una flecha va recorriendo, en sentido horario,  las cuatro áreas que componen el círculo de selección de opción, mientras la barra de concentración indica el nivel de concentración en la toma de cada una de las opciones. En el momento en que el individuo alcanza un umbral de concentración determinado, el entorno virtual lo interpreta y realiza las modificaciones necesarias en sus elementos 3D para simular el movimiento que determina la opción elegida. </w:t>
      </w:r>
    </w:p>
    <w:p w:rsidR="00721237" w:rsidRDefault="00721237" w:rsidP="00721237">
      <w:r>
        <w:lastRenderedPageBreak/>
        <w:t xml:space="preserve">Una vez que disponemos del mundo virtual del Simulador de Vuelo bajo el estándar VRML, para integrar el interfaz de navegación es necesario incluir en el código fuente VRML del Simulador de Vuelo el nodo VRML que modela el interfaz de navegación. </w:t>
      </w:r>
      <w:r w:rsidRPr="00EF0BBD">
        <w:t xml:space="preserve">Esto se lleva a cabo </w:t>
      </w:r>
      <w:r>
        <w:t>editando el fichero VRML del Simulador de Vuelo en un editor de texto cualquiera e incluyendo el nodo VRML que diseña el interfaz de navegación anteriormente descrito.</w:t>
      </w:r>
    </w:p>
    <w:p w:rsidR="00721237" w:rsidRDefault="00721237" w:rsidP="00721237">
      <w:r>
        <w:t>Si se ejecuta el Simulador de Vuelo con el visor de entornos VRML Cortona3D Viewer se puede observar el resultado tras la integración con el interfaz de navegación existente.</w:t>
      </w:r>
    </w:p>
    <w:p w:rsidR="00721237" w:rsidRDefault="00721237" w:rsidP="00721237">
      <w:pPr>
        <w:keepNext/>
        <w:jc w:val="center"/>
      </w:pPr>
      <w:r>
        <w:rPr>
          <w:noProof/>
          <w:lang w:eastAsia="es-ES"/>
        </w:rPr>
        <w:drawing>
          <wp:inline distT="0" distB="0" distL="0" distR="0">
            <wp:extent cx="4686300" cy="2524125"/>
            <wp:effectExtent l="19050" t="0" r="0" b="0"/>
            <wp:docPr id="12" name="6 Imagen" descr="interfaz-integra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 Imagen" descr="interfaz-integrado.PNG"/>
                    <pic:cNvPicPr>
                      <a:picLocks noChangeAspect="1" noChangeArrowheads="1"/>
                    </pic:cNvPicPr>
                  </pic:nvPicPr>
                  <pic:blipFill>
                    <a:blip r:embed="rId31"/>
                    <a:srcRect/>
                    <a:stretch>
                      <a:fillRect/>
                    </a:stretch>
                  </pic:blipFill>
                  <pic:spPr bwMode="auto">
                    <a:xfrm>
                      <a:off x="0" y="0"/>
                      <a:ext cx="4686300" cy="2524125"/>
                    </a:xfrm>
                    <a:prstGeom prst="rect">
                      <a:avLst/>
                    </a:prstGeom>
                    <a:noFill/>
                    <a:ln w="9525">
                      <a:noFill/>
                      <a:miter lim="800000"/>
                      <a:headEnd/>
                      <a:tailEnd/>
                    </a:ln>
                  </pic:spPr>
                </pic:pic>
              </a:graphicData>
            </a:graphic>
          </wp:inline>
        </w:drawing>
      </w:r>
    </w:p>
    <w:p w:rsidR="00721237" w:rsidRDefault="00721237" w:rsidP="00721237">
      <w:pPr>
        <w:pStyle w:val="Epgrafe"/>
      </w:pPr>
      <w:bookmarkStart w:id="33" w:name="_Toc241207615"/>
      <w:r>
        <w:t xml:space="preserve">Figura </w:t>
      </w:r>
      <w:fldSimple w:instr=" STYLEREF 1 \s ">
        <w:r>
          <w:rPr>
            <w:noProof/>
          </w:rPr>
          <w:t>5</w:t>
        </w:r>
      </w:fldSimple>
      <w:r>
        <w:noBreakHyphen/>
      </w:r>
      <w:fldSimple w:instr=" SEQ Figura \* ARABIC \s 1 ">
        <w:r>
          <w:rPr>
            <w:noProof/>
          </w:rPr>
          <w:t>13</w:t>
        </w:r>
      </w:fldSimple>
      <w:r>
        <w:t>: Integración. Visualización desde el punto de vista</w:t>
      </w:r>
      <w:bookmarkEnd w:id="33"/>
    </w:p>
    <w:p w:rsidR="00721237" w:rsidRDefault="00721237" w:rsidP="00721237">
      <w:pPr>
        <w:pStyle w:val="Ttulo3"/>
      </w:pPr>
      <w:bookmarkStart w:id="34" w:name="_Toc241206421"/>
      <w:bookmarkStart w:id="35" w:name="_Toc241498347"/>
      <w:bookmarkStart w:id="36" w:name="_Toc242542740"/>
      <w:bookmarkStart w:id="37" w:name="_Toc242543493"/>
      <w:r>
        <w:t>Implementación del movimiento</w:t>
      </w:r>
      <w:bookmarkEnd w:id="34"/>
      <w:bookmarkEnd w:id="35"/>
      <w:bookmarkEnd w:id="36"/>
      <w:bookmarkEnd w:id="37"/>
    </w:p>
    <w:p w:rsidR="00721237" w:rsidRDefault="00721237" w:rsidP="00721237">
      <w:r>
        <w:t>A través del interfaz se escoge una de las cuatro opciones de navegación que deben traducirse a los correspondientes desplazamientos de los elementos del mundo virtual para producir el movimiento de la escena.</w:t>
      </w:r>
    </w:p>
    <w:p w:rsidR="00721237" w:rsidRPr="00EF0BBD" w:rsidRDefault="00721237" w:rsidP="00721237">
      <w:r>
        <w:t xml:space="preserve">En el caso del Simulador de Vuelo al interpretar una opción de navegación, el movimiento de la escena no se </w:t>
      </w:r>
      <w:r w:rsidRPr="00EF0BBD">
        <w:t>consigue simulando los desplazamientos sobre el punto de vista, sino que son los propios elementos de la escena los que se mueven, mientras el punto de vista debe permanecer en todo momento inmóvil. De esta manera se describe a continuación cómo se ha implementado cada una de las cuatro opciones de navegación que soporta el interfaz con el que se ha realizado la integración.</w:t>
      </w:r>
    </w:p>
    <w:p w:rsidR="00721237" w:rsidRPr="00EF0BBD" w:rsidRDefault="00721237" w:rsidP="00721237">
      <w:r w:rsidRPr="00EF0BBD">
        <w:t xml:space="preserve">Antes de nada hay que tener en cuenta que el avión nunca puede estar parado en el aire ya que en caso contrario </w:t>
      </w:r>
      <w:r>
        <w:t>la</w:t>
      </w:r>
      <w:r w:rsidRPr="00EF0BBD">
        <w:t xml:space="preserve"> </w:t>
      </w:r>
      <w:r>
        <w:t>tripulación sufriría</w:t>
      </w:r>
      <w:r w:rsidRPr="00EF0BBD">
        <w:t xml:space="preserve"> un grave accidente. Esta circunstancia </w:t>
      </w:r>
      <w:r>
        <w:t>obliga a</w:t>
      </w:r>
      <w:r w:rsidRPr="00EF0BBD">
        <w:t xml:space="preserve"> que aunque no se haya tomado alguna de las opciones de navegación, el avión </w:t>
      </w:r>
      <w:r>
        <w:t>debe seguir</w:t>
      </w:r>
      <w:r w:rsidRPr="00EF0BBD">
        <w:t xml:space="preserve"> avanzando, sobrevolando el terreno en la dirección </w:t>
      </w:r>
      <w:r w:rsidRPr="00EF0BBD">
        <w:lastRenderedPageBreak/>
        <w:t>actual y en línea recta. Lo primero que se debe explicar es  cómo se recrea esta situación con los elementos de que disponemos.</w:t>
      </w:r>
    </w:p>
    <w:p w:rsidR="00721237" w:rsidRDefault="00721237" w:rsidP="00721237">
      <w:r w:rsidRPr="00EF0BBD">
        <w:t>Como se explicó en el epígrafe</w:t>
      </w:r>
      <w:r>
        <w:t xml:space="preserve"> </w:t>
      </w:r>
      <w:r>
        <w:fldChar w:fldCharType="begin"/>
      </w:r>
      <w:r>
        <w:instrText xml:space="preserve"> REF _Ref241496368 \r \h </w:instrText>
      </w:r>
      <w:r>
        <w:fldChar w:fldCharType="separate"/>
      </w:r>
      <w:r>
        <w:t>5.4.2.2</w:t>
      </w:r>
      <w:r>
        <w:fldChar w:fldCharType="end"/>
      </w:r>
      <w:r>
        <w:t xml:space="preserve"> </w:t>
      </w:r>
      <w:r>
        <w:fldChar w:fldCharType="begin"/>
      </w:r>
      <w:r>
        <w:instrText xml:space="preserve"> REF _Ref241496368 \h </w:instrText>
      </w:r>
      <w:r>
        <w:fldChar w:fldCharType="separate"/>
      </w:r>
      <w:r>
        <w:t>Texturización del plano de vuelo</w:t>
      </w:r>
      <w:r>
        <w:fldChar w:fldCharType="end"/>
      </w:r>
      <w:r w:rsidRPr="00EF0BBD">
        <w:t>, la recreación de la sensación del avión sobrevolando el terreno, no se realiza mediante un desplazamiento</w:t>
      </w:r>
      <w:r>
        <w:t xml:space="preserve"> de avance del modelo 3D del avión sobre el terreno, ni desplazamientos del punto de  vista del observador, sino que es el propio terreno (</w:t>
      </w:r>
      <w:r w:rsidRPr="00EF0BBD">
        <w:t>textura del plano) el</w:t>
      </w:r>
      <w:r>
        <w:t xml:space="preserve"> que se desplaza, permaneciendo en todo momento el modelo del avión y el punto de vista inmóviles en sus coordenadas originales.</w:t>
      </w:r>
    </w:p>
    <w:p w:rsidR="00721237" w:rsidRPr="00EB1EDD" w:rsidRDefault="00721237" w:rsidP="00721237">
      <w:pPr>
        <w:pStyle w:val="Prrafodelista"/>
        <w:numPr>
          <w:ilvl w:val="0"/>
          <w:numId w:val="19"/>
        </w:numPr>
        <w:contextualSpacing w:val="0"/>
        <w:rPr>
          <w:b/>
          <w:bCs/>
        </w:rPr>
      </w:pPr>
      <w:r w:rsidRPr="00EB1EDD">
        <w:rPr>
          <w:b/>
          <w:bCs/>
        </w:rPr>
        <w:t>Avance cont</w:t>
      </w:r>
      <w:r>
        <w:rPr>
          <w:b/>
          <w:bCs/>
        </w:rPr>
        <w:t>i</w:t>
      </w:r>
      <w:r w:rsidRPr="00EB1EDD">
        <w:rPr>
          <w:b/>
          <w:bCs/>
        </w:rPr>
        <w:t>nuo del avión</w:t>
      </w:r>
    </w:p>
    <w:p w:rsidR="00721237" w:rsidRDefault="00721237" w:rsidP="00721237">
      <w:r>
        <w:t xml:space="preserve">Se consigue realizando el desplazamiento de la textura, más bien del </w:t>
      </w:r>
      <w:r w:rsidRPr="00EF0BBD">
        <w:rPr>
          <w:i/>
        </w:rPr>
        <w:t>Gizmo</w:t>
      </w:r>
      <w:r>
        <w:t xml:space="preserve"> que la representa, en dirección –Y  del eje de coordenadas. Esta dirección en realidad es contraria al avance natural que tendrían que realizar el avión y el punto de vista, pero la sensación </w:t>
      </w:r>
      <w:r w:rsidRPr="00EF0BBD">
        <w:t>final</w:t>
      </w:r>
      <w:r>
        <w:t xml:space="preserve"> es la misma, es decir,  parece que es el avión es el que está avanzando, y en realidad lo que avanza es el terreno pero en sentido contrario como se muestran en las siguiente secuencia.</w:t>
      </w:r>
    </w:p>
    <w:p w:rsidR="00721237" w:rsidRDefault="00721237" w:rsidP="00721237">
      <w:r>
        <w:rPr>
          <w:noProof/>
          <w:lang w:eastAsia="es-ES"/>
        </w:rPr>
        <w:drawing>
          <wp:inline distT="0" distB="0" distL="0" distR="0">
            <wp:extent cx="1701800" cy="1276349"/>
            <wp:effectExtent l="19050" t="0" r="0" b="0"/>
            <wp:docPr id="13" name="1 Imagen"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32" cstate="print"/>
                    <a:stretch>
                      <a:fillRect/>
                    </a:stretch>
                  </pic:blipFill>
                  <pic:spPr>
                    <a:xfrm>
                      <a:off x="0" y="0"/>
                      <a:ext cx="1708026" cy="1281018"/>
                    </a:xfrm>
                    <a:prstGeom prst="rect">
                      <a:avLst/>
                    </a:prstGeom>
                  </pic:spPr>
                </pic:pic>
              </a:graphicData>
            </a:graphic>
          </wp:inline>
        </w:drawing>
      </w:r>
      <w:r>
        <w:t xml:space="preserve">  </w:t>
      </w:r>
      <w:r>
        <w:rPr>
          <w:noProof/>
          <w:lang w:eastAsia="es-ES"/>
        </w:rPr>
        <w:drawing>
          <wp:inline distT="0" distB="0" distL="0" distR="0">
            <wp:extent cx="1695450" cy="1271587"/>
            <wp:effectExtent l="19050" t="0" r="0" b="0"/>
            <wp:docPr id="14" name="2 Imagen"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33" cstate="print"/>
                    <a:stretch>
                      <a:fillRect/>
                    </a:stretch>
                  </pic:blipFill>
                  <pic:spPr>
                    <a:xfrm>
                      <a:off x="0" y="0"/>
                      <a:ext cx="1702853" cy="1277139"/>
                    </a:xfrm>
                    <a:prstGeom prst="rect">
                      <a:avLst/>
                    </a:prstGeom>
                  </pic:spPr>
                </pic:pic>
              </a:graphicData>
            </a:graphic>
          </wp:inline>
        </w:drawing>
      </w:r>
      <w:r>
        <w:t xml:space="preserve">  </w:t>
      </w:r>
      <w:r>
        <w:rPr>
          <w:noProof/>
          <w:lang w:eastAsia="es-ES"/>
        </w:rPr>
        <w:drawing>
          <wp:inline distT="0" distB="0" distL="0" distR="0">
            <wp:extent cx="1685925" cy="1264444"/>
            <wp:effectExtent l="19050" t="0" r="9525" b="0"/>
            <wp:docPr id="15" name="3 Imagen" desc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34" cstate="print"/>
                    <a:stretch>
                      <a:fillRect/>
                    </a:stretch>
                  </pic:blipFill>
                  <pic:spPr>
                    <a:xfrm>
                      <a:off x="0" y="0"/>
                      <a:ext cx="1686718" cy="1265039"/>
                    </a:xfrm>
                    <a:prstGeom prst="rect">
                      <a:avLst/>
                    </a:prstGeom>
                  </pic:spPr>
                </pic:pic>
              </a:graphicData>
            </a:graphic>
          </wp:inline>
        </w:drawing>
      </w:r>
    </w:p>
    <w:p w:rsidR="00721237" w:rsidRDefault="00721237" w:rsidP="00721237">
      <w:r>
        <w:t>Los cambios necesarios a nivel de implementación de código Matlab han requerido que en las líneas de código en las que se realizaban movimientos del punto de vista en el Interfaz existente, ahora lo que se haga sea el desplazamiento de la textura en la dirección que se ha detallado. Se ha implementado un método Matlab, llamado “</w:t>
      </w:r>
      <w:r w:rsidRPr="00EF0BBD">
        <w:rPr>
          <w:i/>
        </w:rPr>
        <w:t>goAhead</w:t>
      </w:r>
      <w:r>
        <w:t>”, para llevarlo a cabo y este método se ejecuta en todo momento siempre y cuando no se haya tomado alguna de las opciones de navegación. El código necesario para esta implementación se muestra en el ANEXO XXX.</w:t>
      </w:r>
    </w:p>
    <w:p w:rsidR="00721237" w:rsidRDefault="00721237" w:rsidP="00721237">
      <w:pPr>
        <w:pStyle w:val="Prrafodelista"/>
        <w:numPr>
          <w:ilvl w:val="0"/>
          <w:numId w:val="19"/>
        </w:numPr>
        <w:contextualSpacing w:val="0"/>
        <w:rPr>
          <w:b/>
          <w:bCs/>
        </w:rPr>
      </w:pPr>
      <w:r w:rsidRPr="00B40B28">
        <w:rPr>
          <w:b/>
          <w:bCs/>
        </w:rPr>
        <w:t>Giro a la derecha o izquie</w:t>
      </w:r>
      <w:r>
        <w:rPr>
          <w:b/>
          <w:bCs/>
        </w:rPr>
        <w:t>r</w:t>
      </w:r>
      <w:r w:rsidRPr="00B40B28">
        <w:rPr>
          <w:b/>
          <w:bCs/>
        </w:rPr>
        <w:t>da</w:t>
      </w:r>
    </w:p>
    <w:p w:rsidR="00721237" w:rsidRDefault="00721237" w:rsidP="00721237">
      <w:r>
        <w:t>Estas opciones de navegación se simulan realizando movimientos diagonales de la textura en la dirección contraria al movimiento natural que se pretende conseguir. Además en estos casos, el propio modelo del avión también se modifica, dotando de un movimiento de rotación a su eje longitudinal en la dirección del giro que se haya seleccionado. Es decir, el avión sigue literalmente inmóvil en la escena, permaneciendo en las coordenadas originales, pero se rota su eje hacia la derecha o izquierda según se haya elegido un giro u otro, dotando a la escena de mayor realismo a la hora de recrear cada uno de los movimientos. En realidad la textura avanza y el avión rota y la sensación se aproxima a un giro y avance natural tal y como lo haría un avión real.</w:t>
      </w:r>
    </w:p>
    <w:p w:rsidR="00721237" w:rsidRDefault="00721237" w:rsidP="00721237">
      <w:r>
        <w:lastRenderedPageBreak/>
        <w:t xml:space="preserve">La siguiente secuencia de imágenes plasma el resultado de un giro a la derecha. </w:t>
      </w:r>
    </w:p>
    <w:p w:rsidR="00721237" w:rsidRPr="004C3239" w:rsidRDefault="00721237" w:rsidP="00721237">
      <w:r>
        <w:rPr>
          <w:noProof/>
          <w:lang w:eastAsia="es-ES"/>
        </w:rPr>
        <w:drawing>
          <wp:inline distT="0" distB="0" distL="0" distR="0">
            <wp:extent cx="1720850" cy="1290638"/>
            <wp:effectExtent l="19050" t="0" r="0" b="0"/>
            <wp:docPr id="16" name="4 Imagen"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35" cstate="print"/>
                    <a:stretch>
                      <a:fillRect/>
                    </a:stretch>
                  </pic:blipFill>
                  <pic:spPr>
                    <a:xfrm>
                      <a:off x="0" y="0"/>
                      <a:ext cx="1721660" cy="1291245"/>
                    </a:xfrm>
                    <a:prstGeom prst="rect">
                      <a:avLst/>
                    </a:prstGeom>
                  </pic:spPr>
                </pic:pic>
              </a:graphicData>
            </a:graphic>
          </wp:inline>
        </w:drawing>
      </w:r>
      <w:r>
        <w:t xml:space="preserve">  </w:t>
      </w:r>
      <w:r>
        <w:rPr>
          <w:noProof/>
          <w:lang w:eastAsia="es-ES"/>
        </w:rPr>
        <w:drawing>
          <wp:inline distT="0" distB="0" distL="0" distR="0">
            <wp:extent cx="1724025" cy="1293019"/>
            <wp:effectExtent l="19050" t="0" r="9525" b="0"/>
            <wp:docPr id="17" name="5 Imagen"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36" cstate="print"/>
                    <a:stretch>
                      <a:fillRect/>
                    </a:stretch>
                  </pic:blipFill>
                  <pic:spPr>
                    <a:xfrm>
                      <a:off x="0" y="0"/>
                      <a:ext cx="1724837" cy="1293628"/>
                    </a:xfrm>
                    <a:prstGeom prst="rect">
                      <a:avLst/>
                    </a:prstGeom>
                  </pic:spPr>
                </pic:pic>
              </a:graphicData>
            </a:graphic>
          </wp:inline>
        </w:drawing>
      </w:r>
      <w:r>
        <w:t xml:space="preserve"> </w:t>
      </w:r>
      <w:r>
        <w:rPr>
          <w:noProof/>
          <w:lang w:eastAsia="es-ES"/>
        </w:rPr>
        <w:drawing>
          <wp:inline distT="0" distB="0" distL="0" distR="0">
            <wp:extent cx="1727200" cy="1295400"/>
            <wp:effectExtent l="19050" t="0" r="6350" b="0"/>
            <wp:docPr id="18" name="6 Imagen" desc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37" cstate="print"/>
                    <a:stretch>
                      <a:fillRect/>
                    </a:stretch>
                  </pic:blipFill>
                  <pic:spPr>
                    <a:xfrm>
                      <a:off x="0" y="0"/>
                      <a:ext cx="1728012" cy="1296009"/>
                    </a:xfrm>
                    <a:prstGeom prst="rect">
                      <a:avLst/>
                    </a:prstGeom>
                  </pic:spPr>
                </pic:pic>
              </a:graphicData>
            </a:graphic>
          </wp:inline>
        </w:drawing>
      </w:r>
    </w:p>
    <w:p w:rsidR="00721237" w:rsidRPr="00B40B28" w:rsidRDefault="00721237" w:rsidP="00721237">
      <w:pPr>
        <w:pStyle w:val="Prrafodelista"/>
        <w:numPr>
          <w:ilvl w:val="0"/>
          <w:numId w:val="19"/>
        </w:numPr>
        <w:contextualSpacing w:val="0"/>
        <w:rPr>
          <w:b/>
          <w:bCs/>
        </w:rPr>
      </w:pPr>
      <w:r>
        <w:rPr>
          <w:b/>
          <w:bCs/>
        </w:rPr>
        <w:t xml:space="preserve">Ascensos y descensos </w:t>
      </w:r>
    </w:p>
    <w:p w:rsidR="00721237" w:rsidRDefault="00721237" w:rsidP="00721237">
      <w:r>
        <w:t>En este caso la textura debe de seguir avanzando tal y como se describe en el punto 1, pero además entra en juego la ubicación del plano de vuelo al que se le aplica la textura. Si se desplaza paulatinamente el plano en dirección –Y, lo que se está haciendo es alejar el plano del avión, por tanto se experimenta la sensación de ascender el vuelo y alejarnos del terreno.</w:t>
      </w:r>
    </w:p>
    <w:p w:rsidR="00721237" w:rsidRDefault="00721237" w:rsidP="00721237">
      <w:r>
        <w:t>Si, por el contrario, se desplaza el plano en dirección Y, se está acercando a la posición donde permanentemente se localiza el avión y punto de vista, y se consigue así la sensación de estar descendiendo.</w:t>
      </w:r>
    </w:p>
    <w:p w:rsidR="00721237" w:rsidRDefault="00721237" w:rsidP="00721237">
      <w:r>
        <w:t xml:space="preserve">Si además se acompañan estos desplazamientos del plano texturizado con la rotación del eje transversal del avión simulando que levanta unos grados el morro en los ascensos y lo baja en los descensos, se consigue así la experiencia completa de estar realmente </w:t>
      </w:r>
      <w:r w:rsidRPr="00EF0BBD">
        <w:t>efectuando</w:t>
      </w:r>
      <w:r>
        <w:t xml:space="preserve"> cada uno de los movimientos.</w:t>
      </w:r>
    </w:p>
    <w:p w:rsidR="00721237" w:rsidRDefault="00721237" w:rsidP="00721237">
      <w:r>
        <w:t>Se puede observar el efecto conseguido en un descenso en la siguiente secuencia de imágenes.</w:t>
      </w:r>
    </w:p>
    <w:p w:rsidR="00721237" w:rsidRDefault="00721237" w:rsidP="00721237">
      <w:r>
        <w:rPr>
          <w:noProof/>
          <w:lang w:eastAsia="es-ES"/>
        </w:rPr>
        <w:drawing>
          <wp:inline distT="0" distB="0" distL="0" distR="0">
            <wp:extent cx="1724025" cy="1293020"/>
            <wp:effectExtent l="19050" t="0" r="9525" b="0"/>
            <wp:docPr id="19" name="7 Imagen"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38" cstate="print"/>
                    <a:stretch>
                      <a:fillRect/>
                    </a:stretch>
                  </pic:blipFill>
                  <pic:spPr>
                    <a:xfrm>
                      <a:off x="0" y="0"/>
                      <a:ext cx="1721513" cy="1291136"/>
                    </a:xfrm>
                    <a:prstGeom prst="rect">
                      <a:avLst/>
                    </a:prstGeom>
                  </pic:spPr>
                </pic:pic>
              </a:graphicData>
            </a:graphic>
          </wp:inline>
        </w:drawing>
      </w:r>
      <w:r>
        <w:t xml:space="preserve">  </w:t>
      </w:r>
      <w:r>
        <w:rPr>
          <w:noProof/>
          <w:lang w:eastAsia="es-ES"/>
        </w:rPr>
        <w:drawing>
          <wp:inline distT="0" distB="0" distL="0" distR="0">
            <wp:extent cx="1727200" cy="1295400"/>
            <wp:effectExtent l="19050" t="0" r="6350" b="0"/>
            <wp:docPr id="20" name="8 Imagen"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39" cstate="print"/>
                    <a:stretch>
                      <a:fillRect/>
                    </a:stretch>
                  </pic:blipFill>
                  <pic:spPr>
                    <a:xfrm>
                      <a:off x="0" y="0"/>
                      <a:ext cx="1728012" cy="1296009"/>
                    </a:xfrm>
                    <a:prstGeom prst="rect">
                      <a:avLst/>
                    </a:prstGeom>
                  </pic:spPr>
                </pic:pic>
              </a:graphicData>
            </a:graphic>
          </wp:inline>
        </w:drawing>
      </w:r>
      <w:r>
        <w:t xml:space="preserve">  </w:t>
      </w:r>
      <w:r>
        <w:rPr>
          <w:noProof/>
          <w:lang w:eastAsia="es-ES"/>
        </w:rPr>
        <w:drawing>
          <wp:inline distT="0" distB="0" distL="0" distR="0">
            <wp:extent cx="1727201" cy="1295400"/>
            <wp:effectExtent l="19050" t="0" r="6349" b="0"/>
            <wp:docPr id="21" name="9 Imagen" desc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40" cstate="print"/>
                    <a:stretch>
                      <a:fillRect/>
                    </a:stretch>
                  </pic:blipFill>
                  <pic:spPr>
                    <a:xfrm>
                      <a:off x="0" y="0"/>
                      <a:ext cx="1730570" cy="1297926"/>
                    </a:xfrm>
                    <a:prstGeom prst="rect">
                      <a:avLst/>
                    </a:prstGeom>
                  </pic:spPr>
                </pic:pic>
              </a:graphicData>
            </a:graphic>
          </wp:inline>
        </w:drawing>
      </w:r>
    </w:p>
    <w:p w:rsidR="00721237" w:rsidRDefault="00721237" w:rsidP="00721237"/>
    <w:p w:rsidR="00721237" w:rsidRPr="001754EC" w:rsidRDefault="00721237" w:rsidP="00721237"/>
    <w:p w:rsidR="00721237" w:rsidRDefault="00721237" w:rsidP="00721237">
      <w:pPr>
        <w:pStyle w:val="Ttulo1"/>
      </w:pPr>
      <w:bookmarkStart w:id="38" w:name="_Toc242542741"/>
      <w:bookmarkStart w:id="39" w:name="_Toc242543494"/>
      <w:r>
        <w:t>PRUEBAS Y EVALUACIÓN</w:t>
      </w:r>
      <w:bookmarkEnd w:id="38"/>
      <w:bookmarkEnd w:id="39"/>
    </w:p>
    <w:p w:rsidR="00721237" w:rsidRDefault="00721237" w:rsidP="00721237">
      <w:bookmarkStart w:id="40" w:name="_Toc242542742"/>
      <w:r>
        <w:t>CONCLUSIONES Y LINEAS FUTURAS</w:t>
      </w:r>
      <w:bookmarkEnd w:id="40"/>
    </w:p>
    <w:sectPr w:rsidR="00721237" w:rsidSect="005C29E5">
      <w:headerReference w:type="even" r:id="rId41"/>
      <w:headerReference w:type="default" r:id="rId42"/>
      <w:headerReference w:type="first" r:id="rId43"/>
      <w:type w:val="continuous"/>
      <w:pgSz w:w="11906" w:h="16838" w:code="9"/>
      <w:pgMar w:top="1134" w:right="1134" w:bottom="1134" w:left="1134" w:header="567" w:footer="567" w:gutter="1134"/>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7F467A" w:rsidRDefault="007F467A" w:rsidP="00B07406">
      <w:pPr>
        <w:spacing w:after="0" w:line="240" w:lineRule="auto"/>
      </w:pPr>
      <w:r>
        <w:separator/>
      </w:r>
    </w:p>
  </w:endnote>
  <w:endnote w:type="continuationSeparator" w:id="1">
    <w:p w:rsidR="007F467A" w:rsidRDefault="007F467A" w:rsidP="00B07406">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61002A87" w:usb1="80000000" w:usb2="00000008" w:usb3="00000000" w:csb0="000101FF" w:csb1="00000000"/>
  </w:font>
  <w:font w:name="GDAHNO+TimesNewRoman">
    <w:altName w:val="Times New Roman"/>
    <w:panose1 w:val="00000000000000000000"/>
    <w:charset w:val="00"/>
    <w:family w:val="roman"/>
    <w:notTrueType/>
    <w:pitch w:val="default"/>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CellMar>
        <w:top w:w="72" w:type="dxa"/>
        <w:left w:w="115" w:type="dxa"/>
        <w:bottom w:w="72" w:type="dxa"/>
        <w:right w:w="115" w:type="dxa"/>
      </w:tblCellMar>
      <w:tblLook w:val="04A0"/>
    </w:tblPr>
    <w:tblGrid>
      <w:gridCol w:w="873"/>
      <w:gridCol w:w="7861"/>
    </w:tblGrid>
    <w:tr w:rsidR="00817211">
      <w:tc>
        <w:tcPr>
          <w:tcW w:w="500" w:type="pct"/>
          <w:tcBorders>
            <w:top w:val="single" w:sz="4" w:space="0" w:color="943634" w:themeColor="accent2" w:themeShade="BF"/>
          </w:tcBorders>
          <w:shd w:val="clear" w:color="auto" w:fill="943634" w:themeFill="accent2" w:themeFillShade="BF"/>
        </w:tcPr>
        <w:p w:rsidR="00817211" w:rsidRDefault="003E21BB">
          <w:pPr>
            <w:pStyle w:val="Piedepgina"/>
            <w:jc w:val="right"/>
            <w:rPr>
              <w:b/>
              <w:color w:val="FFFFFF" w:themeColor="background1"/>
            </w:rPr>
          </w:pPr>
          <w:fldSimple w:instr=" PAGE   \* MERGEFORMAT ">
            <w:r w:rsidR="00721237" w:rsidRPr="00721237">
              <w:rPr>
                <w:noProof/>
                <w:color w:val="FFFFFF" w:themeColor="background1"/>
              </w:rPr>
              <w:t>16</w:t>
            </w:r>
          </w:fldSimple>
        </w:p>
      </w:tc>
      <w:tc>
        <w:tcPr>
          <w:tcW w:w="4500" w:type="pct"/>
          <w:tcBorders>
            <w:top w:val="single" w:sz="4" w:space="0" w:color="auto"/>
          </w:tcBorders>
        </w:tcPr>
        <w:p w:rsidR="00817211" w:rsidRDefault="003E21BB">
          <w:pPr>
            <w:pStyle w:val="Piedepgina"/>
          </w:pPr>
          <w:sdt>
            <w:sdtPr>
              <w:rPr>
                <w:i/>
              </w:rPr>
              <w:alias w:val="Autor"/>
              <w:id w:val="11342286"/>
              <w:placeholder>
                <w:docPart w:val="E3E3E05303E646D7B646A51D9FA1ECB9"/>
              </w:placeholder>
              <w:dataBinding w:prefixMappings="xmlns:ns0='http://purl.org/dc/elements/1.1/' xmlns:ns1='http://schemas.openxmlformats.org/package/2006/metadata/core-properties' " w:xpath="/ns1:coreProperties[1]/ns0:creator[1]" w:storeItemID="{6C3C8BC8-F283-45AE-878A-BAB7291924A1}"/>
              <w:text/>
            </w:sdtPr>
            <w:sdtContent>
              <w:r w:rsidR="00817211">
                <w:rPr>
                  <w:i/>
                </w:rPr>
                <w:t>Manuel Jesús Romero Perales</w:t>
              </w:r>
            </w:sdtContent>
          </w:sdt>
          <w:r w:rsidR="00817211">
            <w:t xml:space="preserve"> | </w:t>
          </w:r>
          <w:sdt>
            <w:sdtPr>
              <w:alias w:val="Organización"/>
              <w:id w:val="11342287"/>
              <w:placeholder>
                <w:docPart w:val="3144D312D12941138A2D00055138BADB"/>
              </w:placeholder>
              <w:dataBinding w:prefixMappings="xmlns:ns0='http://schemas.openxmlformats.org/officeDocument/2006/extended-properties'" w:xpath="/ns0:Properties[1]/ns0:Company[1]" w:storeItemID="{6668398D-A668-4E3E-A5EB-62B293D839F1}"/>
              <w:text/>
            </w:sdtPr>
            <w:sdtContent>
              <w:r w:rsidR="00817211">
                <w:t>UMA - Universidad de Málaga</w:t>
              </w:r>
            </w:sdtContent>
          </w:sdt>
        </w:p>
      </w:tc>
    </w:tr>
  </w:tbl>
  <w:p w:rsidR="00817211" w:rsidRDefault="00817211">
    <w:pPr>
      <w:pStyle w:val="Piedepgina"/>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CellMar>
        <w:top w:w="72" w:type="dxa"/>
        <w:left w:w="115" w:type="dxa"/>
        <w:bottom w:w="72" w:type="dxa"/>
        <w:right w:w="115" w:type="dxa"/>
      </w:tblCellMar>
      <w:tblLook w:val="04A0"/>
    </w:tblPr>
    <w:tblGrid>
      <w:gridCol w:w="7861"/>
      <w:gridCol w:w="873"/>
    </w:tblGrid>
    <w:tr w:rsidR="00817211">
      <w:tc>
        <w:tcPr>
          <w:tcW w:w="4500" w:type="pct"/>
          <w:tcBorders>
            <w:top w:val="single" w:sz="4" w:space="0" w:color="000000" w:themeColor="text1"/>
          </w:tcBorders>
        </w:tcPr>
        <w:p w:rsidR="00817211" w:rsidRDefault="003E21BB" w:rsidP="00A30F9D">
          <w:pPr>
            <w:pStyle w:val="Piedepgina"/>
            <w:jc w:val="right"/>
          </w:pPr>
          <w:sdt>
            <w:sdtPr>
              <w:alias w:val="Organización"/>
              <w:id w:val="11342288"/>
              <w:placeholder>
                <w:docPart w:val="AC1E5A1AE4B74BEFB2670EDBFC075AB8"/>
              </w:placeholder>
              <w:dataBinding w:prefixMappings="xmlns:ns0='http://schemas.openxmlformats.org/officeDocument/2006/extended-properties'" w:xpath="/ns0:Properties[1]/ns0:Company[1]" w:storeItemID="{6668398D-A668-4E3E-A5EB-62B293D839F1}"/>
              <w:text/>
            </w:sdtPr>
            <w:sdtContent>
              <w:r w:rsidR="00817211">
                <w:t>UMA - Universidad de Málaga</w:t>
              </w:r>
            </w:sdtContent>
          </w:sdt>
          <w:r w:rsidR="00817211">
            <w:t xml:space="preserve"> |</w:t>
          </w:r>
          <w:r w:rsidR="00817211" w:rsidRPr="0056742A">
            <w:t xml:space="preserve"> </w:t>
          </w:r>
          <w:sdt>
            <w:sdtPr>
              <w:rPr>
                <w:i/>
              </w:rPr>
              <w:alias w:val="Autor"/>
              <w:id w:val="11342289"/>
              <w:placeholder>
                <w:docPart w:val="DE71073B32C8485A8744AC477C281141"/>
              </w:placeholder>
              <w:dataBinding w:prefixMappings="xmlns:ns0='http://purl.org/dc/elements/1.1/' xmlns:ns1='http://schemas.openxmlformats.org/package/2006/metadata/core-properties' " w:xpath="/ns1:coreProperties[1]/ns0:creator[1]" w:storeItemID="{6C3C8BC8-F283-45AE-878A-BAB7291924A1}"/>
              <w:text/>
            </w:sdtPr>
            <w:sdtContent>
              <w:r w:rsidR="00817211">
                <w:rPr>
                  <w:i/>
                </w:rPr>
                <w:t>Manuel Jesús Romero Perales</w:t>
              </w:r>
            </w:sdtContent>
          </w:sdt>
        </w:p>
      </w:tc>
      <w:tc>
        <w:tcPr>
          <w:tcW w:w="500" w:type="pct"/>
          <w:tcBorders>
            <w:top w:val="single" w:sz="4" w:space="0" w:color="C0504D" w:themeColor="accent2"/>
          </w:tcBorders>
          <w:shd w:val="clear" w:color="auto" w:fill="943634" w:themeFill="accent2" w:themeFillShade="BF"/>
        </w:tcPr>
        <w:p w:rsidR="00817211" w:rsidRDefault="003E21BB">
          <w:pPr>
            <w:pStyle w:val="Encabezado"/>
            <w:rPr>
              <w:color w:val="FFFFFF" w:themeColor="background1"/>
            </w:rPr>
          </w:pPr>
          <w:fldSimple w:instr=" PAGE   \* MERGEFORMAT ">
            <w:r w:rsidR="00721237" w:rsidRPr="00721237">
              <w:rPr>
                <w:noProof/>
                <w:color w:val="FFFFFF" w:themeColor="background1"/>
              </w:rPr>
              <w:t>15</w:t>
            </w:r>
          </w:fldSimple>
        </w:p>
      </w:tc>
    </w:tr>
  </w:tbl>
  <w:p w:rsidR="00817211" w:rsidRDefault="00817211" w:rsidP="00010FAF">
    <w:pPr>
      <w:pStyle w:val="Piedepgina"/>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CellMar>
        <w:top w:w="72" w:type="dxa"/>
        <w:left w:w="115" w:type="dxa"/>
        <w:bottom w:w="72" w:type="dxa"/>
        <w:right w:w="115" w:type="dxa"/>
      </w:tblCellMar>
      <w:tblLook w:val="04A0"/>
    </w:tblPr>
    <w:tblGrid>
      <w:gridCol w:w="7861"/>
      <w:gridCol w:w="873"/>
    </w:tblGrid>
    <w:tr w:rsidR="00817211" w:rsidTr="009D1163">
      <w:tc>
        <w:tcPr>
          <w:tcW w:w="4500" w:type="pct"/>
          <w:tcBorders>
            <w:top w:val="single" w:sz="4" w:space="0" w:color="000000" w:themeColor="text1"/>
          </w:tcBorders>
        </w:tcPr>
        <w:p w:rsidR="00817211" w:rsidRDefault="003E21BB" w:rsidP="009D1163">
          <w:pPr>
            <w:pStyle w:val="Piedepgina"/>
            <w:jc w:val="right"/>
          </w:pPr>
          <w:sdt>
            <w:sdtPr>
              <w:alias w:val="Organización"/>
              <w:id w:val="11342314"/>
              <w:placeholder>
                <w:docPart w:val="6D4CFA0E62E5493E97593710D21C870B"/>
              </w:placeholder>
              <w:dataBinding w:prefixMappings="xmlns:ns0='http://schemas.openxmlformats.org/officeDocument/2006/extended-properties'" w:xpath="/ns0:Properties[1]/ns0:Company[1]" w:storeItemID="{6668398D-A668-4E3E-A5EB-62B293D839F1}"/>
              <w:text/>
            </w:sdtPr>
            <w:sdtContent>
              <w:r w:rsidR="00817211">
                <w:t>UMA - Universidad de Málaga</w:t>
              </w:r>
            </w:sdtContent>
          </w:sdt>
          <w:r w:rsidR="00817211">
            <w:t xml:space="preserve"> |</w:t>
          </w:r>
          <w:r w:rsidR="00817211" w:rsidRPr="0056742A">
            <w:t xml:space="preserve"> </w:t>
          </w:r>
          <w:sdt>
            <w:sdtPr>
              <w:rPr>
                <w:i/>
              </w:rPr>
              <w:alias w:val="Autor"/>
              <w:id w:val="11342315"/>
              <w:placeholder>
                <w:docPart w:val="D51D26AD747B4CF3BC4721C5BAB94251"/>
              </w:placeholder>
              <w:dataBinding w:prefixMappings="xmlns:ns0='http://purl.org/dc/elements/1.1/' xmlns:ns1='http://schemas.openxmlformats.org/package/2006/metadata/core-properties' " w:xpath="/ns1:coreProperties[1]/ns0:creator[1]" w:storeItemID="{6C3C8BC8-F283-45AE-878A-BAB7291924A1}"/>
              <w:text/>
            </w:sdtPr>
            <w:sdtContent>
              <w:r w:rsidR="00817211">
                <w:rPr>
                  <w:i/>
                </w:rPr>
                <w:t>Manuel Jesús Romero Perales</w:t>
              </w:r>
            </w:sdtContent>
          </w:sdt>
        </w:p>
      </w:tc>
      <w:tc>
        <w:tcPr>
          <w:tcW w:w="500" w:type="pct"/>
          <w:tcBorders>
            <w:top w:val="single" w:sz="4" w:space="0" w:color="C0504D" w:themeColor="accent2"/>
          </w:tcBorders>
          <w:shd w:val="clear" w:color="auto" w:fill="943634" w:themeFill="accent2" w:themeFillShade="BF"/>
        </w:tcPr>
        <w:p w:rsidR="00817211" w:rsidRDefault="003E21BB" w:rsidP="009D1163">
          <w:pPr>
            <w:pStyle w:val="Encabezado"/>
            <w:rPr>
              <w:color w:val="FFFFFF" w:themeColor="background1"/>
            </w:rPr>
          </w:pPr>
          <w:fldSimple w:instr=" PAGE   \* MERGEFORMAT ">
            <w:r w:rsidR="00721237" w:rsidRPr="00721237">
              <w:rPr>
                <w:noProof/>
                <w:color w:val="FFFFFF" w:themeColor="background1"/>
              </w:rPr>
              <w:t>1</w:t>
            </w:r>
          </w:fldSimple>
        </w:p>
      </w:tc>
    </w:tr>
  </w:tbl>
  <w:p w:rsidR="00817211" w:rsidRDefault="00817211" w:rsidP="00985747">
    <w:pPr>
      <w:pStyle w:val="Piedepgin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7F467A" w:rsidRDefault="007F467A" w:rsidP="00B07406">
      <w:pPr>
        <w:spacing w:after="0" w:line="240" w:lineRule="auto"/>
      </w:pPr>
      <w:r>
        <w:separator/>
      </w:r>
    </w:p>
  </w:footnote>
  <w:footnote w:type="continuationSeparator" w:id="1">
    <w:p w:rsidR="007F467A" w:rsidRDefault="007F467A" w:rsidP="00B07406">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17211" w:rsidRDefault="003E21BB" w:rsidP="00985747">
    <w:pPr>
      <w:pStyle w:val="Encabezado"/>
      <w:pBdr>
        <w:bottom w:val="thickThinSmallGap" w:sz="24" w:space="1" w:color="622423" w:themeColor="accent2" w:themeShade="7F"/>
      </w:pBdr>
      <w:jc w:val="left"/>
      <w:rPr>
        <w:rFonts w:asciiTheme="majorHAnsi" w:eastAsiaTheme="majorEastAsia" w:hAnsiTheme="majorHAnsi" w:cstheme="majorBidi"/>
        <w:sz w:val="32"/>
        <w:szCs w:val="32"/>
      </w:rPr>
    </w:pPr>
    <w:sdt>
      <w:sdtPr>
        <w:rPr>
          <w:b/>
        </w:rPr>
        <w:alias w:val="Título"/>
        <w:id w:val="11342307"/>
        <w:placeholder>
          <w:docPart w:val="206F0EC6FD70473998D1C3BE5D74526C"/>
        </w:placeholder>
        <w:dataBinding w:prefixMappings="xmlns:ns0='http://schemas.openxmlformats.org/package/2006/metadata/core-properties' xmlns:ns1='http://purl.org/dc/elements/1.1/'" w:xpath="/ns0:coreProperties[1]/ns1:title[1]" w:storeItemID="{6C3C8BC8-F283-45AE-878A-BAB7291924A1}"/>
        <w:text/>
      </w:sdtPr>
      <w:sdtContent>
        <w:r w:rsidR="00817211" w:rsidRPr="00945E3B">
          <w:rPr>
            <w:b/>
          </w:rPr>
          <w:t>Título del PFC</w:t>
        </w:r>
      </w:sdtContent>
    </w:sdt>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17211" w:rsidRDefault="003E21BB" w:rsidP="00985747">
    <w:pPr>
      <w:pStyle w:val="Encabezado"/>
      <w:pBdr>
        <w:bottom w:val="thickThinSmallGap" w:sz="24" w:space="1" w:color="622423" w:themeColor="accent2" w:themeShade="7F"/>
      </w:pBdr>
      <w:jc w:val="right"/>
      <w:rPr>
        <w:rFonts w:asciiTheme="majorHAnsi" w:eastAsiaTheme="majorEastAsia" w:hAnsiTheme="majorHAnsi" w:cstheme="majorBidi"/>
        <w:sz w:val="32"/>
        <w:szCs w:val="32"/>
      </w:rPr>
    </w:pPr>
    <w:sdt>
      <w:sdtPr>
        <w:rPr>
          <w:b/>
        </w:rPr>
        <w:alias w:val="Título"/>
        <w:id w:val="11342298"/>
        <w:placeholder>
          <w:docPart w:val="CF24B051E794489B84798EAD6AF942BC"/>
        </w:placeholder>
        <w:dataBinding w:prefixMappings="xmlns:ns0='http://schemas.openxmlformats.org/package/2006/metadata/core-properties' xmlns:ns1='http://purl.org/dc/elements/1.1/'" w:xpath="/ns0:coreProperties[1]/ns1:title[1]" w:storeItemID="{6C3C8BC8-F283-45AE-878A-BAB7291924A1}"/>
        <w:text/>
      </w:sdtPr>
      <w:sdtContent>
        <w:r w:rsidR="00817211" w:rsidRPr="00945E3B">
          <w:rPr>
            <w:b/>
          </w:rPr>
          <w:t>Título del PFC</w:t>
        </w:r>
      </w:sdtContent>
    </w:sdt>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17211" w:rsidRDefault="00817211" w:rsidP="0056742A">
    <w:pPr>
      <w:pStyle w:val="Encabezado"/>
      <w:pBdr>
        <w:bottom w:val="thickThinSmallGap" w:sz="24" w:space="1" w:color="622423" w:themeColor="accent2" w:themeShade="7F"/>
      </w:pBdr>
      <w:jc w:val="left"/>
      <w:rPr>
        <w:rFonts w:asciiTheme="majorHAnsi" w:eastAsiaTheme="majorEastAsia" w:hAnsiTheme="majorHAnsi" w:cstheme="majorBidi"/>
        <w:sz w:val="32"/>
        <w:szCs w:val="32"/>
      </w:rPr>
    </w:pPr>
    <w:r w:rsidRPr="00945E3B">
      <w:rPr>
        <w:b/>
      </w:rPr>
      <w:t>Título del PFC</w:t>
    </w:r>
    <w:r>
      <w:rPr>
        <w:rFonts w:asciiTheme="majorHAnsi" w:eastAsiaTheme="majorEastAsia" w:hAnsiTheme="majorHAnsi" w:cstheme="majorBidi"/>
        <w:sz w:val="32"/>
        <w:szCs w:val="32"/>
      </w:rPr>
      <w:t xml:space="preserve"> </w:t>
    </w:r>
    <w:r>
      <w:t>|</w:t>
    </w:r>
    <w:r>
      <w:rPr>
        <w:rFonts w:asciiTheme="majorHAnsi" w:eastAsiaTheme="majorEastAsia" w:hAnsiTheme="majorHAnsi" w:cstheme="majorBidi"/>
        <w:sz w:val="32"/>
        <w:szCs w:val="32"/>
      </w:rPr>
      <w:t xml:space="preserve"> </w:t>
    </w:r>
    <w:r>
      <w:rPr>
        <w:i/>
      </w:rPr>
      <w:t xml:space="preserve">Diseño de un interfaz cerebro computadora para navegar a través de entornos </w:t>
    </w: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17211" w:rsidRDefault="003E21BB" w:rsidP="00010FAF">
    <w:pPr>
      <w:pStyle w:val="Encabezado"/>
      <w:pBdr>
        <w:bottom w:val="thickThinSmallGap" w:sz="24" w:space="1" w:color="622423" w:themeColor="accent2" w:themeShade="7F"/>
      </w:pBdr>
      <w:tabs>
        <w:tab w:val="left" w:pos="5850"/>
      </w:tabs>
      <w:jc w:val="right"/>
      <w:rPr>
        <w:rFonts w:asciiTheme="majorHAnsi" w:eastAsiaTheme="majorEastAsia" w:hAnsiTheme="majorHAnsi" w:cstheme="majorBidi"/>
        <w:sz w:val="32"/>
        <w:szCs w:val="32"/>
      </w:rPr>
    </w:pPr>
    <w:r w:rsidRPr="003B0263">
      <w:rPr>
        <w:i/>
      </w:rPr>
      <w:fldChar w:fldCharType="begin"/>
    </w:r>
    <w:r w:rsidR="00817211" w:rsidRPr="003B0263">
      <w:rPr>
        <w:i/>
      </w:rPr>
      <w:instrText xml:space="preserve"> STYLEREF  "1"  </w:instrText>
    </w:r>
    <w:r w:rsidRPr="003B0263">
      <w:rPr>
        <w:i/>
      </w:rPr>
      <w:fldChar w:fldCharType="separate"/>
    </w:r>
    <w:r w:rsidR="00721237">
      <w:rPr>
        <w:i/>
        <w:noProof/>
      </w:rPr>
      <w:t>INTEGRACIÓN CON LA INTERFAZ EXISTENTE</w:t>
    </w:r>
    <w:r w:rsidRPr="003B0263">
      <w:rPr>
        <w:i/>
      </w:rPr>
      <w:fldChar w:fldCharType="end"/>
    </w:r>
    <w:r w:rsidR="00817211">
      <w:rPr>
        <w:i/>
      </w:rPr>
      <w:t xml:space="preserve"> </w:t>
    </w:r>
    <w:r w:rsidR="00817211">
      <w:t xml:space="preserve">| </w:t>
    </w:r>
    <w:r w:rsidR="00817211" w:rsidRPr="00945E3B">
      <w:rPr>
        <w:b/>
      </w:rPr>
      <w:t>Título del PFC</w:t>
    </w: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817211" w:rsidRDefault="003E21BB" w:rsidP="0030399E">
    <w:pPr>
      <w:pStyle w:val="Encabezado"/>
      <w:pBdr>
        <w:bottom w:val="thickThinSmallGap" w:sz="24" w:space="1" w:color="622423" w:themeColor="accent2" w:themeShade="7F"/>
      </w:pBdr>
      <w:jc w:val="right"/>
      <w:rPr>
        <w:rFonts w:asciiTheme="majorHAnsi" w:eastAsiaTheme="majorEastAsia" w:hAnsiTheme="majorHAnsi" w:cstheme="majorBidi"/>
        <w:sz w:val="32"/>
        <w:szCs w:val="32"/>
      </w:rPr>
    </w:pPr>
    <w:r w:rsidRPr="003B0263">
      <w:rPr>
        <w:i/>
      </w:rPr>
      <w:fldChar w:fldCharType="begin"/>
    </w:r>
    <w:r w:rsidR="00817211" w:rsidRPr="003B0263">
      <w:rPr>
        <w:i/>
      </w:rPr>
      <w:instrText xml:space="preserve"> STYLEREF  "1"  </w:instrText>
    </w:r>
    <w:r w:rsidRPr="003B0263">
      <w:rPr>
        <w:i/>
      </w:rPr>
      <w:fldChar w:fldCharType="separate"/>
    </w:r>
    <w:r w:rsidR="00817211">
      <w:rPr>
        <w:i/>
        <w:noProof/>
      </w:rPr>
      <w:t>Modelado de Vivienda Virtual</w:t>
    </w:r>
    <w:r w:rsidRPr="003B0263">
      <w:rPr>
        <w:i/>
      </w:rPr>
      <w:fldChar w:fldCharType="end"/>
    </w:r>
    <w:r w:rsidR="00817211">
      <w:rPr>
        <w:i/>
      </w:rPr>
      <w:t xml:space="preserve"> </w:t>
    </w:r>
    <w:r w:rsidR="00817211">
      <w:t xml:space="preserve">| </w:t>
    </w:r>
    <w:r w:rsidR="00817211" w:rsidRPr="00945E3B">
      <w:rPr>
        <w:b/>
      </w:rPr>
      <w:t>Título del PFC</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0F18CE"/>
    <w:multiLevelType w:val="hybridMultilevel"/>
    <w:tmpl w:val="AF222DD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
    <w:nsid w:val="0CC10668"/>
    <w:multiLevelType w:val="hybridMultilevel"/>
    <w:tmpl w:val="B03A588C"/>
    <w:lvl w:ilvl="0" w:tplc="0C0A0005">
      <w:start w:val="1"/>
      <w:numFmt w:val="bullet"/>
      <w:lvlText w:val=""/>
      <w:lvlJc w:val="left"/>
      <w:pPr>
        <w:tabs>
          <w:tab w:val="num" w:pos="720"/>
        </w:tabs>
        <w:ind w:left="720" w:hanging="360"/>
      </w:pPr>
      <w:rPr>
        <w:rFonts w:ascii="Wingdings" w:hAnsi="Wingdings" w:hint="default"/>
      </w:rPr>
    </w:lvl>
    <w:lvl w:ilvl="1" w:tplc="0C0A000B">
      <w:start w:val="1"/>
      <w:numFmt w:val="bullet"/>
      <w:lvlText w:val=""/>
      <w:lvlJc w:val="left"/>
      <w:pPr>
        <w:tabs>
          <w:tab w:val="num" w:pos="1440"/>
        </w:tabs>
        <w:ind w:left="1440" w:hanging="360"/>
      </w:pPr>
      <w:rPr>
        <w:rFonts w:ascii="Wingdings" w:hAnsi="Wingdings" w:hint="default"/>
      </w:rPr>
    </w:lvl>
    <w:lvl w:ilvl="2" w:tplc="8C52AA14">
      <w:start w:val="5"/>
      <w:numFmt w:val="bullet"/>
      <w:lvlText w:val="-"/>
      <w:lvlJc w:val="left"/>
      <w:pPr>
        <w:tabs>
          <w:tab w:val="num" w:pos="2160"/>
        </w:tabs>
        <w:ind w:left="2160" w:hanging="360"/>
      </w:pPr>
      <w:rPr>
        <w:rFonts w:ascii="Times New Roman" w:eastAsia="Times New Roman" w:hAnsi="Times New Roman" w:cs="Times New Roman"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2">
    <w:nsid w:val="1B4560A9"/>
    <w:multiLevelType w:val="hybridMultilevel"/>
    <w:tmpl w:val="D2B4DE6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nsid w:val="1E4A3277"/>
    <w:multiLevelType w:val="hybridMultilevel"/>
    <w:tmpl w:val="9F9EE500"/>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nsid w:val="21AD16A4"/>
    <w:multiLevelType w:val="hybridMultilevel"/>
    <w:tmpl w:val="7E46A9BA"/>
    <w:lvl w:ilvl="0" w:tplc="3E887B2A">
      <w:numFmt w:val="bullet"/>
      <w:lvlText w:val="-"/>
      <w:lvlJc w:val="left"/>
      <w:pPr>
        <w:ind w:left="720" w:hanging="360"/>
      </w:pPr>
      <w:rPr>
        <w:rFonts w:ascii="Calibri" w:eastAsiaTheme="minorHAnsi" w:hAnsi="Calibri"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nsid w:val="2CCE0E1F"/>
    <w:multiLevelType w:val="hybridMultilevel"/>
    <w:tmpl w:val="8614276C"/>
    <w:lvl w:ilvl="0" w:tplc="0C0A0017">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nsid w:val="31D73481"/>
    <w:multiLevelType w:val="hybridMultilevel"/>
    <w:tmpl w:val="697AFFA8"/>
    <w:lvl w:ilvl="0" w:tplc="8C52AA14">
      <w:start w:val="5"/>
      <w:numFmt w:val="bullet"/>
      <w:lvlText w:val="-"/>
      <w:lvlJc w:val="left"/>
      <w:pPr>
        <w:tabs>
          <w:tab w:val="num" w:pos="720"/>
        </w:tabs>
        <w:ind w:left="720" w:hanging="360"/>
      </w:pPr>
      <w:rPr>
        <w:rFonts w:ascii="Times New Roman" w:eastAsia="Times New Roman" w:hAnsi="Times New Roman" w:cs="Times New Roman" w:hint="default"/>
      </w:rPr>
    </w:lvl>
    <w:lvl w:ilvl="1" w:tplc="0C0A0003" w:tentative="1">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7">
    <w:nsid w:val="41BA4E24"/>
    <w:multiLevelType w:val="hybridMultilevel"/>
    <w:tmpl w:val="0FB0154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nsid w:val="44EB1DEB"/>
    <w:multiLevelType w:val="hybridMultilevel"/>
    <w:tmpl w:val="5B8807FC"/>
    <w:lvl w:ilvl="0" w:tplc="8C52AA14">
      <w:start w:val="5"/>
      <w:numFmt w:val="bullet"/>
      <w:lvlText w:val="-"/>
      <w:lvlJc w:val="left"/>
      <w:pPr>
        <w:tabs>
          <w:tab w:val="num" w:pos="720"/>
        </w:tabs>
        <w:ind w:left="720" w:hanging="360"/>
      </w:pPr>
      <w:rPr>
        <w:rFonts w:ascii="Times New Roman" w:eastAsia="Times New Roman" w:hAnsi="Times New Roman" w:cs="Times New Roman" w:hint="default"/>
      </w:rPr>
    </w:lvl>
    <w:lvl w:ilvl="1" w:tplc="0C0A0003" w:tentative="1">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9">
    <w:nsid w:val="47111C4B"/>
    <w:multiLevelType w:val="hybridMultilevel"/>
    <w:tmpl w:val="31B2EEA4"/>
    <w:lvl w:ilvl="0" w:tplc="0C0A001B">
      <w:start w:val="1"/>
      <w:numFmt w:val="lowerRoman"/>
      <w:lvlText w:val="%1."/>
      <w:lvlJc w:val="righ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nsid w:val="4A461997"/>
    <w:multiLevelType w:val="hybridMultilevel"/>
    <w:tmpl w:val="E4EA73B6"/>
    <w:lvl w:ilvl="0" w:tplc="24AE8814">
      <w:numFmt w:val="bullet"/>
      <w:lvlText w:val="-"/>
      <w:lvlJc w:val="left"/>
      <w:pPr>
        <w:ind w:left="720" w:hanging="360"/>
      </w:pPr>
      <w:rPr>
        <w:rFonts w:ascii="Calibri" w:eastAsiaTheme="minorHAnsi" w:hAnsi="Calibri"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nsid w:val="4C7E479B"/>
    <w:multiLevelType w:val="hybridMultilevel"/>
    <w:tmpl w:val="A7FE508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nsid w:val="5525457D"/>
    <w:multiLevelType w:val="hybridMultilevel"/>
    <w:tmpl w:val="FCEA4CF0"/>
    <w:lvl w:ilvl="0" w:tplc="0C0A0005">
      <w:start w:val="1"/>
      <w:numFmt w:val="bullet"/>
      <w:lvlText w:val=""/>
      <w:lvlJc w:val="left"/>
      <w:pPr>
        <w:tabs>
          <w:tab w:val="num" w:pos="720"/>
        </w:tabs>
        <w:ind w:left="720" w:hanging="360"/>
      </w:pPr>
      <w:rPr>
        <w:rFonts w:ascii="Wingdings" w:hAnsi="Wingdings" w:hint="default"/>
      </w:rPr>
    </w:lvl>
    <w:lvl w:ilvl="1" w:tplc="0C0A0003" w:tentative="1">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13">
    <w:nsid w:val="56280A8B"/>
    <w:multiLevelType w:val="multilevel"/>
    <w:tmpl w:val="D9C05726"/>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4">
    <w:nsid w:val="56345A4D"/>
    <w:multiLevelType w:val="hybridMultilevel"/>
    <w:tmpl w:val="18F4A8F8"/>
    <w:lvl w:ilvl="0" w:tplc="50CC37AC">
      <w:start w:val="4"/>
      <w:numFmt w:val="bullet"/>
      <w:lvlText w:val="-"/>
      <w:lvlJc w:val="left"/>
      <w:pPr>
        <w:ind w:left="720" w:hanging="360"/>
      </w:pPr>
      <w:rPr>
        <w:rFonts w:ascii="Calibri" w:eastAsiaTheme="minorHAnsi" w:hAnsi="Calibri" w:cstheme="minorBid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nsid w:val="5F7735F9"/>
    <w:multiLevelType w:val="hybridMultilevel"/>
    <w:tmpl w:val="DDB64996"/>
    <w:lvl w:ilvl="0" w:tplc="0C0A0013">
      <w:start w:val="1"/>
      <w:numFmt w:val="upperRoman"/>
      <w:lvlText w:val="%1."/>
      <w:lvlJc w:val="righ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nsid w:val="616A7356"/>
    <w:multiLevelType w:val="hybridMultilevel"/>
    <w:tmpl w:val="F5A8E8A4"/>
    <w:lvl w:ilvl="0" w:tplc="0C0A0017">
      <w:start w:val="9"/>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nsid w:val="617B7641"/>
    <w:multiLevelType w:val="hybridMultilevel"/>
    <w:tmpl w:val="CC464BAE"/>
    <w:lvl w:ilvl="0" w:tplc="0C0A0005">
      <w:start w:val="1"/>
      <w:numFmt w:val="bullet"/>
      <w:lvlText w:val=""/>
      <w:lvlJc w:val="left"/>
      <w:pPr>
        <w:tabs>
          <w:tab w:val="num" w:pos="720"/>
        </w:tabs>
        <w:ind w:left="720" w:hanging="360"/>
      </w:pPr>
      <w:rPr>
        <w:rFonts w:ascii="Wingdings" w:hAnsi="Wingdings" w:hint="default"/>
      </w:rPr>
    </w:lvl>
    <w:lvl w:ilvl="1" w:tplc="0C0A0003" w:tentative="1">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18">
    <w:nsid w:val="61A00104"/>
    <w:multiLevelType w:val="hybridMultilevel"/>
    <w:tmpl w:val="56CE8EF2"/>
    <w:lvl w:ilvl="0" w:tplc="3D462290">
      <w:start w:val="1"/>
      <w:numFmt w:val="bullet"/>
      <w:lvlText w:val="-"/>
      <w:lvlJc w:val="left"/>
      <w:pPr>
        <w:ind w:left="720" w:hanging="360"/>
      </w:pPr>
      <w:rPr>
        <w:rFonts w:ascii="Calibri" w:eastAsiaTheme="minorHAnsi" w:hAnsi="Calibri"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nsid w:val="62C60652"/>
    <w:multiLevelType w:val="hybridMultilevel"/>
    <w:tmpl w:val="F44A674C"/>
    <w:lvl w:ilvl="0" w:tplc="0C0A000F">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E76CABC2">
      <w:start w:val="1"/>
      <w:numFmt w:val="upperLetter"/>
      <w:lvlText w:val="%3)"/>
      <w:lvlJc w:val="left"/>
      <w:pPr>
        <w:ind w:left="2340" w:hanging="360"/>
      </w:pPr>
      <w:rPr>
        <w:rFonts w:hint="default"/>
      </w:rPr>
    </w:lvl>
    <w:lvl w:ilvl="3" w:tplc="D1646732">
      <w:start w:val="1"/>
      <w:numFmt w:val="lowerLetter"/>
      <w:lvlText w:val="%4)"/>
      <w:lvlJc w:val="left"/>
      <w:pPr>
        <w:ind w:left="2880" w:hanging="360"/>
      </w:pPr>
      <w:rPr>
        <w:rFonts w:hint="default"/>
      </w:rPr>
    </w:lvl>
    <w:lvl w:ilvl="4" w:tplc="C77EAE78">
      <w:start w:val="1"/>
      <w:numFmt w:val="bullet"/>
      <w:lvlText w:val=""/>
      <w:lvlJc w:val="left"/>
      <w:pPr>
        <w:ind w:left="3600" w:hanging="360"/>
      </w:pPr>
      <w:rPr>
        <w:rFonts w:ascii="Symbol" w:eastAsiaTheme="minorHAnsi" w:hAnsi="Symbol" w:cstheme="minorBidi" w:hint="default"/>
      </w:rPr>
    </w:lvl>
    <w:lvl w:ilvl="5" w:tplc="FC62BDE4">
      <w:start w:val="1"/>
      <w:numFmt w:val="decimal"/>
      <w:lvlText w:val="%6)"/>
      <w:lvlJc w:val="left"/>
      <w:pPr>
        <w:ind w:left="4500" w:hanging="360"/>
      </w:pPr>
      <w:rPr>
        <w:rFonts w:hint="default"/>
      </w:rPr>
    </w:lvl>
    <w:lvl w:ilvl="6" w:tplc="535A3E46">
      <w:start w:val="1"/>
      <w:numFmt w:val="upperLetter"/>
      <w:lvlText w:val="%7."/>
      <w:lvlJc w:val="left"/>
      <w:pPr>
        <w:ind w:left="5040" w:hanging="360"/>
      </w:pPr>
      <w:rPr>
        <w:rFonts w:hint="default"/>
      </w:rPr>
    </w:lvl>
    <w:lvl w:ilvl="7" w:tplc="600AC2A6">
      <w:start w:val="2"/>
      <w:numFmt w:val="lowerRoman"/>
      <w:lvlText w:val="%8)"/>
      <w:lvlJc w:val="left"/>
      <w:pPr>
        <w:ind w:left="6120" w:hanging="720"/>
      </w:pPr>
      <w:rPr>
        <w:rFonts w:hint="default"/>
      </w:rPr>
    </w:lvl>
    <w:lvl w:ilvl="8" w:tplc="0C0A001B" w:tentative="1">
      <w:start w:val="1"/>
      <w:numFmt w:val="lowerRoman"/>
      <w:lvlText w:val="%9."/>
      <w:lvlJc w:val="right"/>
      <w:pPr>
        <w:ind w:left="6480" w:hanging="180"/>
      </w:pPr>
    </w:lvl>
  </w:abstractNum>
  <w:abstractNum w:abstractNumId="20">
    <w:nsid w:val="66423F7B"/>
    <w:multiLevelType w:val="hybridMultilevel"/>
    <w:tmpl w:val="2D52F922"/>
    <w:lvl w:ilvl="0" w:tplc="30BAC48E">
      <w:start w:val="1"/>
      <w:numFmt w:val="bullet"/>
      <w:lvlText w:val=""/>
      <w:lvlJc w:val="left"/>
      <w:pPr>
        <w:ind w:left="720"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nsid w:val="670F7C97"/>
    <w:multiLevelType w:val="hybridMultilevel"/>
    <w:tmpl w:val="18D27542"/>
    <w:lvl w:ilvl="0" w:tplc="0C0A0005">
      <w:start w:val="1"/>
      <w:numFmt w:val="bullet"/>
      <w:lvlText w:val=""/>
      <w:lvlJc w:val="left"/>
      <w:pPr>
        <w:tabs>
          <w:tab w:val="num" w:pos="720"/>
        </w:tabs>
        <w:ind w:left="720" w:hanging="360"/>
      </w:pPr>
      <w:rPr>
        <w:rFonts w:ascii="Wingdings" w:hAnsi="Wingdings" w:hint="default"/>
      </w:rPr>
    </w:lvl>
    <w:lvl w:ilvl="1" w:tplc="0C0A0003" w:tentative="1">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22">
    <w:nsid w:val="70C33E92"/>
    <w:multiLevelType w:val="hybridMultilevel"/>
    <w:tmpl w:val="044AE0D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nsid w:val="7210199C"/>
    <w:multiLevelType w:val="hybridMultilevel"/>
    <w:tmpl w:val="1C86A7E0"/>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nsid w:val="7B472EB9"/>
    <w:multiLevelType w:val="hybridMultilevel"/>
    <w:tmpl w:val="36501D30"/>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13"/>
  </w:num>
  <w:num w:numId="2">
    <w:abstractNumId w:val="0"/>
  </w:num>
  <w:num w:numId="3">
    <w:abstractNumId w:val="5"/>
  </w:num>
  <w:num w:numId="4">
    <w:abstractNumId w:val="2"/>
  </w:num>
  <w:num w:numId="5">
    <w:abstractNumId w:val="20"/>
  </w:num>
  <w:num w:numId="6">
    <w:abstractNumId w:val="18"/>
  </w:num>
  <w:num w:numId="7">
    <w:abstractNumId w:val="3"/>
  </w:num>
  <w:num w:numId="8">
    <w:abstractNumId w:val="22"/>
  </w:num>
  <w:num w:numId="9">
    <w:abstractNumId w:val="19"/>
  </w:num>
  <w:num w:numId="10">
    <w:abstractNumId w:val="4"/>
  </w:num>
  <w:num w:numId="11">
    <w:abstractNumId w:val="10"/>
  </w:num>
  <w:num w:numId="12">
    <w:abstractNumId w:val="7"/>
  </w:num>
  <w:num w:numId="13">
    <w:abstractNumId w:val="24"/>
  </w:num>
  <w:num w:numId="14">
    <w:abstractNumId w:val="9"/>
  </w:num>
  <w:num w:numId="15">
    <w:abstractNumId w:val="16"/>
  </w:num>
  <w:num w:numId="16">
    <w:abstractNumId w:val="15"/>
  </w:num>
  <w:num w:numId="17">
    <w:abstractNumId w:val="14"/>
  </w:num>
  <w:num w:numId="18">
    <w:abstractNumId w:val="23"/>
  </w:num>
  <w:num w:numId="19">
    <w:abstractNumId w:val="11"/>
  </w:num>
  <w:num w:numId="20">
    <w:abstractNumId w:val="12"/>
  </w:num>
  <w:num w:numId="21">
    <w:abstractNumId w:val="1"/>
  </w:num>
  <w:num w:numId="22">
    <w:abstractNumId w:val="21"/>
  </w:num>
  <w:num w:numId="23">
    <w:abstractNumId w:val="8"/>
  </w:num>
  <w:num w:numId="24">
    <w:abstractNumId w:val="6"/>
  </w:num>
  <w:num w:numId="25">
    <w:abstractNumId w:val="17"/>
  </w:num>
  <w:numIdMacAtCleanup w:val="10"/>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mirrorMargins/>
  <w:defaultTabStop w:val="708"/>
  <w:hyphenationZone w:val="425"/>
  <w:evenAndOddHeaders/>
  <w:characterSpacingControl w:val="doNotCompress"/>
  <w:hdrShapeDefaults>
    <o:shapedefaults v:ext="edit" spidmax="172034"/>
  </w:hdrShapeDefaults>
  <w:footnotePr>
    <w:footnote w:id="0"/>
    <w:footnote w:id="1"/>
  </w:footnotePr>
  <w:endnotePr>
    <w:endnote w:id="0"/>
    <w:endnote w:id="1"/>
  </w:endnotePr>
  <w:compat/>
  <w:rsids>
    <w:rsidRoot w:val="00900E8E"/>
    <w:rsid w:val="00000F0A"/>
    <w:rsid w:val="00003134"/>
    <w:rsid w:val="000038F5"/>
    <w:rsid w:val="00006EF7"/>
    <w:rsid w:val="00010FAF"/>
    <w:rsid w:val="00011B8C"/>
    <w:rsid w:val="000227F6"/>
    <w:rsid w:val="00022926"/>
    <w:rsid w:val="000262A9"/>
    <w:rsid w:val="000266B2"/>
    <w:rsid w:val="00030624"/>
    <w:rsid w:val="00034C55"/>
    <w:rsid w:val="000360FC"/>
    <w:rsid w:val="0004146D"/>
    <w:rsid w:val="000422D9"/>
    <w:rsid w:val="0004471D"/>
    <w:rsid w:val="00044A89"/>
    <w:rsid w:val="00045453"/>
    <w:rsid w:val="00050339"/>
    <w:rsid w:val="000560E3"/>
    <w:rsid w:val="00061910"/>
    <w:rsid w:val="000703FC"/>
    <w:rsid w:val="00071F1D"/>
    <w:rsid w:val="00074AA4"/>
    <w:rsid w:val="0007620D"/>
    <w:rsid w:val="00080C22"/>
    <w:rsid w:val="000815A5"/>
    <w:rsid w:val="00081E2F"/>
    <w:rsid w:val="00087354"/>
    <w:rsid w:val="00087411"/>
    <w:rsid w:val="0009053A"/>
    <w:rsid w:val="00097FB6"/>
    <w:rsid w:val="000A565F"/>
    <w:rsid w:val="000A5B23"/>
    <w:rsid w:val="000A6662"/>
    <w:rsid w:val="000B5394"/>
    <w:rsid w:val="000B71C0"/>
    <w:rsid w:val="000C395F"/>
    <w:rsid w:val="000C5B48"/>
    <w:rsid w:val="000C6C45"/>
    <w:rsid w:val="000D07DA"/>
    <w:rsid w:val="000D4C39"/>
    <w:rsid w:val="000D5ECE"/>
    <w:rsid w:val="000D67BE"/>
    <w:rsid w:val="000E33F8"/>
    <w:rsid w:val="000E4108"/>
    <w:rsid w:val="000E470F"/>
    <w:rsid w:val="000F0B49"/>
    <w:rsid w:val="000F0F65"/>
    <w:rsid w:val="000F27F1"/>
    <w:rsid w:val="000F6BED"/>
    <w:rsid w:val="00100797"/>
    <w:rsid w:val="0010274D"/>
    <w:rsid w:val="00102757"/>
    <w:rsid w:val="0010362E"/>
    <w:rsid w:val="00104333"/>
    <w:rsid w:val="001061F1"/>
    <w:rsid w:val="00106728"/>
    <w:rsid w:val="001067FF"/>
    <w:rsid w:val="0011308B"/>
    <w:rsid w:val="0011534D"/>
    <w:rsid w:val="00117ACB"/>
    <w:rsid w:val="00125F31"/>
    <w:rsid w:val="00132CDC"/>
    <w:rsid w:val="00134399"/>
    <w:rsid w:val="001350B2"/>
    <w:rsid w:val="00136309"/>
    <w:rsid w:val="001403E5"/>
    <w:rsid w:val="001410F3"/>
    <w:rsid w:val="00146FDC"/>
    <w:rsid w:val="00147D13"/>
    <w:rsid w:val="00150703"/>
    <w:rsid w:val="00155F8A"/>
    <w:rsid w:val="00156B56"/>
    <w:rsid w:val="00164CEA"/>
    <w:rsid w:val="001650DE"/>
    <w:rsid w:val="00167241"/>
    <w:rsid w:val="00167F8A"/>
    <w:rsid w:val="00167FD1"/>
    <w:rsid w:val="00170C75"/>
    <w:rsid w:val="00170DE7"/>
    <w:rsid w:val="00175836"/>
    <w:rsid w:val="00180199"/>
    <w:rsid w:val="001815D7"/>
    <w:rsid w:val="00193DDD"/>
    <w:rsid w:val="00197F6D"/>
    <w:rsid w:val="001A1A17"/>
    <w:rsid w:val="001A2A25"/>
    <w:rsid w:val="001A3078"/>
    <w:rsid w:val="001A455C"/>
    <w:rsid w:val="001B103D"/>
    <w:rsid w:val="001B2A40"/>
    <w:rsid w:val="001B694E"/>
    <w:rsid w:val="001C0796"/>
    <w:rsid w:val="001C3438"/>
    <w:rsid w:val="001D0531"/>
    <w:rsid w:val="001D1F40"/>
    <w:rsid w:val="001D24C4"/>
    <w:rsid w:val="001E071C"/>
    <w:rsid w:val="001E2631"/>
    <w:rsid w:val="001E3D73"/>
    <w:rsid w:val="001E4B0E"/>
    <w:rsid w:val="001E6977"/>
    <w:rsid w:val="001E6F28"/>
    <w:rsid w:val="001F0B4B"/>
    <w:rsid w:val="001F4FC7"/>
    <w:rsid w:val="002001A8"/>
    <w:rsid w:val="00210AAD"/>
    <w:rsid w:val="002116A9"/>
    <w:rsid w:val="00212745"/>
    <w:rsid w:val="002138E0"/>
    <w:rsid w:val="00214244"/>
    <w:rsid w:val="0021485C"/>
    <w:rsid w:val="002216BD"/>
    <w:rsid w:val="00223453"/>
    <w:rsid w:val="002240E3"/>
    <w:rsid w:val="0022484D"/>
    <w:rsid w:val="00231B0E"/>
    <w:rsid w:val="0023222C"/>
    <w:rsid w:val="002346DD"/>
    <w:rsid w:val="002356C8"/>
    <w:rsid w:val="00241403"/>
    <w:rsid w:val="0025493F"/>
    <w:rsid w:val="00260B41"/>
    <w:rsid w:val="002619F2"/>
    <w:rsid w:val="00261F67"/>
    <w:rsid w:val="00262A91"/>
    <w:rsid w:val="00266411"/>
    <w:rsid w:val="0026674A"/>
    <w:rsid w:val="002676DF"/>
    <w:rsid w:val="00271364"/>
    <w:rsid w:val="00275899"/>
    <w:rsid w:val="00281318"/>
    <w:rsid w:val="00287814"/>
    <w:rsid w:val="00287E7A"/>
    <w:rsid w:val="00291568"/>
    <w:rsid w:val="002A3B84"/>
    <w:rsid w:val="002A573E"/>
    <w:rsid w:val="002A60F6"/>
    <w:rsid w:val="002B189A"/>
    <w:rsid w:val="002B3996"/>
    <w:rsid w:val="002B6A0D"/>
    <w:rsid w:val="002C1D31"/>
    <w:rsid w:val="002C7079"/>
    <w:rsid w:val="002D14D9"/>
    <w:rsid w:val="002D30A4"/>
    <w:rsid w:val="002D3216"/>
    <w:rsid w:val="002D692F"/>
    <w:rsid w:val="002D6F24"/>
    <w:rsid w:val="002E3A62"/>
    <w:rsid w:val="002E5074"/>
    <w:rsid w:val="002E5437"/>
    <w:rsid w:val="002E5AB4"/>
    <w:rsid w:val="002F13C3"/>
    <w:rsid w:val="002F1C54"/>
    <w:rsid w:val="002F2840"/>
    <w:rsid w:val="002F2F76"/>
    <w:rsid w:val="002F4B98"/>
    <w:rsid w:val="00301196"/>
    <w:rsid w:val="00303207"/>
    <w:rsid w:val="0030399E"/>
    <w:rsid w:val="00307E9F"/>
    <w:rsid w:val="0031414F"/>
    <w:rsid w:val="00320944"/>
    <w:rsid w:val="00320ABA"/>
    <w:rsid w:val="003228F1"/>
    <w:rsid w:val="003229AF"/>
    <w:rsid w:val="0032623D"/>
    <w:rsid w:val="0032689A"/>
    <w:rsid w:val="00330790"/>
    <w:rsid w:val="003310A7"/>
    <w:rsid w:val="0033238B"/>
    <w:rsid w:val="003339C9"/>
    <w:rsid w:val="00334B33"/>
    <w:rsid w:val="003376F1"/>
    <w:rsid w:val="00337A77"/>
    <w:rsid w:val="00346491"/>
    <w:rsid w:val="00357D8C"/>
    <w:rsid w:val="003605F7"/>
    <w:rsid w:val="00360CBC"/>
    <w:rsid w:val="00360F69"/>
    <w:rsid w:val="00360FFA"/>
    <w:rsid w:val="00367D04"/>
    <w:rsid w:val="00367DD5"/>
    <w:rsid w:val="003719DB"/>
    <w:rsid w:val="00371C85"/>
    <w:rsid w:val="00374274"/>
    <w:rsid w:val="00376B50"/>
    <w:rsid w:val="00387493"/>
    <w:rsid w:val="00390567"/>
    <w:rsid w:val="00396F2A"/>
    <w:rsid w:val="00397B5C"/>
    <w:rsid w:val="003A1821"/>
    <w:rsid w:val="003A2424"/>
    <w:rsid w:val="003A3626"/>
    <w:rsid w:val="003A55FE"/>
    <w:rsid w:val="003B0263"/>
    <w:rsid w:val="003B387A"/>
    <w:rsid w:val="003B6D36"/>
    <w:rsid w:val="003C3B55"/>
    <w:rsid w:val="003C571F"/>
    <w:rsid w:val="003D0CED"/>
    <w:rsid w:val="003D6511"/>
    <w:rsid w:val="003D7D42"/>
    <w:rsid w:val="003E21BB"/>
    <w:rsid w:val="003E4772"/>
    <w:rsid w:val="003E4FE8"/>
    <w:rsid w:val="003F36A3"/>
    <w:rsid w:val="003F3A0E"/>
    <w:rsid w:val="003F5158"/>
    <w:rsid w:val="003F540C"/>
    <w:rsid w:val="003F74B0"/>
    <w:rsid w:val="00404AFA"/>
    <w:rsid w:val="004111B0"/>
    <w:rsid w:val="004160BD"/>
    <w:rsid w:val="004204A0"/>
    <w:rsid w:val="00422786"/>
    <w:rsid w:val="00423F19"/>
    <w:rsid w:val="004261CF"/>
    <w:rsid w:val="004330B4"/>
    <w:rsid w:val="00440A85"/>
    <w:rsid w:val="004445C9"/>
    <w:rsid w:val="00447B8B"/>
    <w:rsid w:val="00453D41"/>
    <w:rsid w:val="00460FB3"/>
    <w:rsid w:val="00461891"/>
    <w:rsid w:val="004740C2"/>
    <w:rsid w:val="00477AFD"/>
    <w:rsid w:val="00481BB6"/>
    <w:rsid w:val="0048445B"/>
    <w:rsid w:val="00484CA6"/>
    <w:rsid w:val="00487E4E"/>
    <w:rsid w:val="00492022"/>
    <w:rsid w:val="00492DB2"/>
    <w:rsid w:val="004A1094"/>
    <w:rsid w:val="004A17CC"/>
    <w:rsid w:val="004B006F"/>
    <w:rsid w:val="004B06A7"/>
    <w:rsid w:val="004B2E3D"/>
    <w:rsid w:val="004C254D"/>
    <w:rsid w:val="004C377A"/>
    <w:rsid w:val="004C5B48"/>
    <w:rsid w:val="004C7E02"/>
    <w:rsid w:val="004D075D"/>
    <w:rsid w:val="004D6252"/>
    <w:rsid w:val="004E2F85"/>
    <w:rsid w:val="004E378C"/>
    <w:rsid w:val="004E404E"/>
    <w:rsid w:val="004F32B5"/>
    <w:rsid w:val="004F3DCE"/>
    <w:rsid w:val="00500B61"/>
    <w:rsid w:val="00503332"/>
    <w:rsid w:val="00503343"/>
    <w:rsid w:val="0051698F"/>
    <w:rsid w:val="00522859"/>
    <w:rsid w:val="00523626"/>
    <w:rsid w:val="005309D7"/>
    <w:rsid w:val="00530AA9"/>
    <w:rsid w:val="00532FB5"/>
    <w:rsid w:val="00536DAD"/>
    <w:rsid w:val="0054098E"/>
    <w:rsid w:val="00541314"/>
    <w:rsid w:val="00551BEE"/>
    <w:rsid w:val="005534B9"/>
    <w:rsid w:val="005544FE"/>
    <w:rsid w:val="00554F55"/>
    <w:rsid w:val="00555CA6"/>
    <w:rsid w:val="005578FE"/>
    <w:rsid w:val="0056099D"/>
    <w:rsid w:val="00561140"/>
    <w:rsid w:val="0056742A"/>
    <w:rsid w:val="00571D5D"/>
    <w:rsid w:val="005732A3"/>
    <w:rsid w:val="0057672E"/>
    <w:rsid w:val="00582F04"/>
    <w:rsid w:val="0058584E"/>
    <w:rsid w:val="00596E37"/>
    <w:rsid w:val="00597086"/>
    <w:rsid w:val="005978B8"/>
    <w:rsid w:val="005A0760"/>
    <w:rsid w:val="005A1C3B"/>
    <w:rsid w:val="005A339E"/>
    <w:rsid w:val="005A6A4A"/>
    <w:rsid w:val="005A6BB4"/>
    <w:rsid w:val="005A6CCB"/>
    <w:rsid w:val="005B1931"/>
    <w:rsid w:val="005B1AB1"/>
    <w:rsid w:val="005B440C"/>
    <w:rsid w:val="005B542A"/>
    <w:rsid w:val="005C04EA"/>
    <w:rsid w:val="005C0ACA"/>
    <w:rsid w:val="005C29E5"/>
    <w:rsid w:val="005D20B6"/>
    <w:rsid w:val="005D35E3"/>
    <w:rsid w:val="005D6B67"/>
    <w:rsid w:val="005D6D0E"/>
    <w:rsid w:val="005E0532"/>
    <w:rsid w:val="005F6A73"/>
    <w:rsid w:val="00600111"/>
    <w:rsid w:val="0060594C"/>
    <w:rsid w:val="00606501"/>
    <w:rsid w:val="006105F8"/>
    <w:rsid w:val="0061162C"/>
    <w:rsid w:val="00612642"/>
    <w:rsid w:val="00613C94"/>
    <w:rsid w:val="0061446B"/>
    <w:rsid w:val="006170AC"/>
    <w:rsid w:val="00622DD8"/>
    <w:rsid w:val="0062357F"/>
    <w:rsid w:val="00632AD9"/>
    <w:rsid w:val="00633212"/>
    <w:rsid w:val="006348AB"/>
    <w:rsid w:val="00642676"/>
    <w:rsid w:val="00644072"/>
    <w:rsid w:val="00647827"/>
    <w:rsid w:val="00647D10"/>
    <w:rsid w:val="0065023C"/>
    <w:rsid w:val="0065167C"/>
    <w:rsid w:val="00651E50"/>
    <w:rsid w:val="006545CC"/>
    <w:rsid w:val="00655B85"/>
    <w:rsid w:val="00660B73"/>
    <w:rsid w:val="00660FE4"/>
    <w:rsid w:val="006710E7"/>
    <w:rsid w:val="00671AB1"/>
    <w:rsid w:val="0067234B"/>
    <w:rsid w:val="00672678"/>
    <w:rsid w:val="00680153"/>
    <w:rsid w:val="0068134C"/>
    <w:rsid w:val="006831CE"/>
    <w:rsid w:val="00690148"/>
    <w:rsid w:val="0069169F"/>
    <w:rsid w:val="0069295A"/>
    <w:rsid w:val="00693E7E"/>
    <w:rsid w:val="006941BE"/>
    <w:rsid w:val="006A07FA"/>
    <w:rsid w:val="006A5BAF"/>
    <w:rsid w:val="006A7242"/>
    <w:rsid w:val="006A7B16"/>
    <w:rsid w:val="006B11F6"/>
    <w:rsid w:val="006B25E8"/>
    <w:rsid w:val="006B61B6"/>
    <w:rsid w:val="006B68F6"/>
    <w:rsid w:val="006B77BF"/>
    <w:rsid w:val="006B7C2D"/>
    <w:rsid w:val="006C2335"/>
    <w:rsid w:val="006C2B66"/>
    <w:rsid w:val="006D2650"/>
    <w:rsid w:val="006E65CA"/>
    <w:rsid w:val="006E751B"/>
    <w:rsid w:val="006F1746"/>
    <w:rsid w:val="006F26D6"/>
    <w:rsid w:val="006F3E10"/>
    <w:rsid w:val="006F65C4"/>
    <w:rsid w:val="007013C6"/>
    <w:rsid w:val="007029C6"/>
    <w:rsid w:val="0070666A"/>
    <w:rsid w:val="00706D99"/>
    <w:rsid w:val="0071111A"/>
    <w:rsid w:val="007132F8"/>
    <w:rsid w:val="0071400E"/>
    <w:rsid w:val="00721237"/>
    <w:rsid w:val="00724C71"/>
    <w:rsid w:val="00731620"/>
    <w:rsid w:val="007356AD"/>
    <w:rsid w:val="00736614"/>
    <w:rsid w:val="00740FA9"/>
    <w:rsid w:val="00742337"/>
    <w:rsid w:val="00747039"/>
    <w:rsid w:val="00751248"/>
    <w:rsid w:val="0075194D"/>
    <w:rsid w:val="0075488E"/>
    <w:rsid w:val="00754C1C"/>
    <w:rsid w:val="00754FD9"/>
    <w:rsid w:val="00761F38"/>
    <w:rsid w:val="00762BA6"/>
    <w:rsid w:val="007631C6"/>
    <w:rsid w:val="00767D1F"/>
    <w:rsid w:val="007708BB"/>
    <w:rsid w:val="00773F4C"/>
    <w:rsid w:val="00776A3C"/>
    <w:rsid w:val="007776B7"/>
    <w:rsid w:val="00780E86"/>
    <w:rsid w:val="00782A2B"/>
    <w:rsid w:val="00783360"/>
    <w:rsid w:val="007900F0"/>
    <w:rsid w:val="00792962"/>
    <w:rsid w:val="00793DA5"/>
    <w:rsid w:val="007A391A"/>
    <w:rsid w:val="007A7B09"/>
    <w:rsid w:val="007B1A22"/>
    <w:rsid w:val="007B2621"/>
    <w:rsid w:val="007C3483"/>
    <w:rsid w:val="007C46D1"/>
    <w:rsid w:val="007C6AAF"/>
    <w:rsid w:val="007D3BE5"/>
    <w:rsid w:val="007D439E"/>
    <w:rsid w:val="007D46DA"/>
    <w:rsid w:val="007E6E05"/>
    <w:rsid w:val="007F467A"/>
    <w:rsid w:val="00801943"/>
    <w:rsid w:val="00802EB0"/>
    <w:rsid w:val="008075BD"/>
    <w:rsid w:val="00811B54"/>
    <w:rsid w:val="00812890"/>
    <w:rsid w:val="00814ECB"/>
    <w:rsid w:val="00816CDF"/>
    <w:rsid w:val="0081705A"/>
    <w:rsid w:val="00817211"/>
    <w:rsid w:val="00824C19"/>
    <w:rsid w:val="00824E01"/>
    <w:rsid w:val="00827F6D"/>
    <w:rsid w:val="0083359A"/>
    <w:rsid w:val="00833986"/>
    <w:rsid w:val="00833CD5"/>
    <w:rsid w:val="00835611"/>
    <w:rsid w:val="008404D4"/>
    <w:rsid w:val="0084616B"/>
    <w:rsid w:val="008503FC"/>
    <w:rsid w:val="00853C68"/>
    <w:rsid w:val="008555DE"/>
    <w:rsid w:val="00855A64"/>
    <w:rsid w:val="0085747A"/>
    <w:rsid w:val="0085750B"/>
    <w:rsid w:val="0085785E"/>
    <w:rsid w:val="00861C91"/>
    <w:rsid w:val="00864ECA"/>
    <w:rsid w:val="00865DB7"/>
    <w:rsid w:val="008726F9"/>
    <w:rsid w:val="0087324A"/>
    <w:rsid w:val="0087575A"/>
    <w:rsid w:val="0088359D"/>
    <w:rsid w:val="00883F64"/>
    <w:rsid w:val="00892269"/>
    <w:rsid w:val="00892EE5"/>
    <w:rsid w:val="00895F0D"/>
    <w:rsid w:val="008A0FC0"/>
    <w:rsid w:val="008A28D3"/>
    <w:rsid w:val="008A6017"/>
    <w:rsid w:val="008B09C9"/>
    <w:rsid w:val="008B214A"/>
    <w:rsid w:val="008C291F"/>
    <w:rsid w:val="008C379B"/>
    <w:rsid w:val="008C6243"/>
    <w:rsid w:val="008C7E75"/>
    <w:rsid w:val="008D2E92"/>
    <w:rsid w:val="008D62C1"/>
    <w:rsid w:val="008D775E"/>
    <w:rsid w:val="008E0511"/>
    <w:rsid w:val="008E3DBC"/>
    <w:rsid w:val="008F0FD1"/>
    <w:rsid w:val="008F2B3C"/>
    <w:rsid w:val="008F7E7C"/>
    <w:rsid w:val="00900400"/>
    <w:rsid w:val="00900E8E"/>
    <w:rsid w:val="00907909"/>
    <w:rsid w:val="00907C4D"/>
    <w:rsid w:val="00910AC8"/>
    <w:rsid w:val="009149B2"/>
    <w:rsid w:val="00916665"/>
    <w:rsid w:val="00917C29"/>
    <w:rsid w:val="009229F2"/>
    <w:rsid w:val="00926994"/>
    <w:rsid w:val="00927EE3"/>
    <w:rsid w:val="00941F6F"/>
    <w:rsid w:val="009456A9"/>
    <w:rsid w:val="00945E3B"/>
    <w:rsid w:val="00946F99"/>
    <w:rsid w:val="0095034A"/>
    <w:rsid w:val="00951892"/>
    <w:rsid w:val="009526F9"/>
    <w:rsid w:val="00954971"/>
    <w:rsid w:val="009567DE"/>
    <w:rsid w:val="00965EA3"/>
    <w:rsid w:val="00966B3C"/>
    <w:rsid w:val="00966B81"/>
    <w:rsid w:val="00971504"/>
    <w:rsid w:val="00971C83"/>
    <w:rsid w:val="00973227"/>
    <w:rsid w:val="00975183"/>
    <w:rsid w:val="0097782B"/>
    <w:rsid w:val="009836F1"/>
    <w:rsid w:val="00985747"/>
    <w:rsid w:val="00987207"/>
    <w:rsid w:val="00987D4F"/>
    <w:rsid w:val="00990105"/>
    <w:rsid w:val="00991CC3"/>
    <w:rsid w:val="00991DEB"/>
    <w:rsid w:val="00992123"/>
    <w:rsid w:val="009A301A"/>
    <w:rsid w:val="009A4317"/>
    <w:rsid w:val="009A505A"/>
    <w:rsid w:val="009A7BAA"/>
    <w:rsid w:val="009B08CC"/>
    <w:rsid w:val="009B0A77"/>
    <w:rsid w:val="009B1F46"/>
    <w:rsid w:val="009B4DA3"/>
    <w:rsid w:val="009B553E"/>
    <w:rsid w:val="009B719A"/>
    <w:rsid w:val="009C136D"/>
    <w:rsid w:val="009C597D"/>
    <w:rsid w:val="009C77C0"/>
    <w:rsid w:val="009C7998"/>
    <w:rsid w:val="009D1163"/>
    <w:rsid w:val="009D3F20"/>
    <w:rsid w:val="009D5A70"/>
    <w:rsid w:val="009D668B"/>
    <w:rsid w:val="009D6883"/>
    <w:rsid w:val="009D6B2C"/>
    <w:rsid w:val="009D7FEC"/>
    <w:rsid w:val="009E37A2"/>
    <w:rsid w:val="009E52EE"/>
    <w:rsid w:val="009F7FD1"/>
    <w:rsid w:val="00A023BB"/>
    <w:rsid w:val="00A02773"/>
    <w:rsid w:val="00A068B3"/>
    <w:rsid w:val="00A07F35"/>
    <w:rsid w:val="00A07F74"/>
    <w:rsid w:val="00A10931"/>
    <w:rsid w:val="00A15C5C"/>
    <w:rsid w:val="00A17939"/>
    <w:rsid w:val="00A30F9D"/>
    <w:rsid w:val="00A31859"/>
    <w:rsid w:val="00A326B6"/>
    <w:rsid w:val="00A356E7"/>
    <w:rsid w:val="00A40283"/>
    <w:rsid w:val="00A41734"/>
    <w:rsid w:val="00A4528B"/>
    <w:rsid w:val="00A465FB"/>
    <w:rsid w:val="00A51872"/>
    <w:rsid w:val="00A51FC4"/>
    <w:rsid w:val="00A53116"/>
    <w:rsid w:val="00A54E39"/>
    <w:rsid w:val="00A5557D"/>
    <w:rsid w:val="00A57556"/>
    <w:rsid w:val="00A57B3B"/>
    <w:rsid w:val="00A57ED9"/>
    <w:rsid w:val="00A60373"/>
    <w:rsid w:val="00A60865"/>
    <w:rsid w:val="00A66839"/>
    <w:rsid w:val="00A70FD7"/>
    <w:rsid w:val="00A7132F"/>
    <w:rsid w:val="00A73342"/>
    <w:rsid w:val="00A736F3"/>
    <w:rsid w:val="00A822B3"/>
    <w:rsid w:val="00A85C55"/>
    <w:rsid w:val="00A8608F"/>
    <w:rsid w:val="00A93447"/>
    <w:rsid w:val="00AB15ED"/>
    <w:rsid w:val="00AB2A8C"/>
    <w:rsid w:val="00AB5D45"/>
    <w:rsid w:val="00AC3668"/>
    <w:rsid w:val="00AC573C"/>
    <w:rsid w:val="00AC5C93"/>
    <w:rsid w:val="00AC61AD"/>
    <w:rsid w:val="00AE03D3"/>
    <w:rsid w:val="00AE24A5"/>
    <w:rsid w:val="00AE65CA"/>
    <w:rsid w:val="00AF0C8D"/>
    <w:rsid w:val="00AF1319"/>
    <w:rsid w:val="00AF53C7"/>
    <w:rsid w:val="00AF6E67"/>
    <w:rsid w:val="00B035F3"/>
    <w:rsid w:val="00B06723"/>
    <w:rsid w:val="00B07406"/>
    <w:rsid w:val="00B1278B"/>
    <w:rsid w:val="00B134C3"/>
    <w:rsid w:val="00B1601B"/>
    <w:rsid w:val="00B217A5"/>
    <w:rsid w:val="00B23E3E"/>
    <w:rsid w:val="00B24195"/>
    <w:rsid w:val="00B26562"/>
    <w:rsid w:val="00B2729F"/>
    <w:rsid w:val="00B272D4"/>
    <w:rsid w:val="00B32447"/>
    <w:rsid w:val="00B35DD0"/>
    <w:rsid w:val="00B364B0"/>
    <w:rsid w:val="00B36582"/>
    <w:rsid w:val="00B36D00"/>
    <w:rsid w:val="00B44EA9"/>
    <w:rsid w:val="00B46E83"/>
    <w:rsid w:val="00B52680"/>
    <w:rsid w:val="00B62325"/>
    <w:rsid w:val="00B64A32"/>
    <w:rsid w:val="00B66FE1"/>
    <w:rsid w:val="00B723BC"/>
    <w:rsid w:val="00B7349B"/>
    <w:rsid w:val="00B73A44"/>
    <w:rsid w:val="00B76838"/>
    <w:rsid w:val="00B77D0D"/>
    <w:rsid w:val="00B830BF"/>
    <w:rsid w:val="00B84D1B"/>
    <w:rsid w:val="00B93BEC"/>
    <w:rsid w:val="00B94238"/>
    <w:rsid w:val="00B9452C"/>
    <w:rsid w:val="00B95B21"/>
    <w:rsid w:val="00B9768F"/>
    <w:rsid w:val="00BA01B0"/>
    <w:rsid w:val="00BA1A0F"/>
    <w:rsid w:val="00BA2CCA"/>
    <w:rsid w:val="00BA3FB7"/>
    <w:rsid w:val="00BA4D34"/>
    <w:rsid w:val="00BA5296"/>
    <w:rsid w:val="00BB1880"/>
    <w:rsid w:val="00BB20AD"/>
    <w:rsid w:val="00BB2907"/>
    <w:rsid w:val="00BB4823"/>
    <w:rsid w:val="00BB69AD"/>
    <w:rsid w:val="00BE2B5B"/>
    <w:rsid w:val="00BE4989"/>
    <w:rsid w:val="00BF1DE5"/>
    <w:rsid w:val="00BF3E1F"/>
    <w:rsid w:val="00BF6E64"/>
    <w:rsid w:val="00C0425B"/>
    <w:rsid w:val="00C04694"/>
    <w:rsid w:val="00C04C15"/>
    <w:rsid w:val="00C06B77"/>
    <w:rsid w:val="00C1132E"/>
    <w:rsid w:val="00C114A7"/>
    <w:rsid w:val="00C12E10"/>
    <w:rsid w:val="00C1506C"/>
    <w:rsid w:val="00C25227"/>
    <w:rsid w:val="00C329A4"/>
    <w:rsid w:val="00C40414"/>
    <w:rsid w:val="00C41D26"/>
    <w:rsid w:val="00C44D21"/>
    <w:rsid w:val="00C46886"/>
    <w:rsid w:val="00C52DB9"/>
    <w:rsid w:val="00C541A9"/>
    <w:rsid w:val="00C55CEC"/>
    <w:rsid w:val="00C567E4"/>
    <w:rsid w:val="00C64AEA"/>
    <w:rsid w:val="00C720F1"/>
    <w:rsid w:val="00C760AB"/>
    <w:rsid w:val="00C767E1"/>
    <w:rsid w:val="00C81D29"/>
    <w:rsid w:val="00C822C2"/>
    <w:rsid w:val="00C8528C"/>
    <w:rsid w:val="00C8582E"/>
    <w:rsid w:val="00C858BB"/>
    <w:rsid w:val="00C86B0A"/>
    <w:rsid w:val="00C90F1A"/>
    <w:rsid w:val="00C914AF"/>
    <w:rsid w:val="00C92132"/>
    <w:rsid w:val="00C94049"/>
    <w:rsid w:val="00C94258"/>
    <w:rsid w:val="00C960E7"/>
    <w:rsid w:val="00C978C9"/>
    <w:rsid w:val="00CA6F6B"/>
    <w:rsid w:val="00CB06BE"/>
    <w:rsid w:val="00CB1AC8"/>
    <w:rsid w:val="00CC1FAA"/>
    <w:rsid w:val="00CC6AC3"/>
    <w:rsid w:val="00CC7A02"/>
    <w:rsid w:val="00CD13F6"/>
    <w:rsid w:val="00CD141E"/>
    <w:rsid w:val="00CE6D32"/>
    <w:rsid w:val="00CE6E14"/>
    <w:rsid w:val="00CE72B9"/>
    <w:rsid w:val="00CF1874"/>
    <w:rsid w:val="00CF41C8"/>
    <w:rsid w:val="00CF59BD"/>
    <w:rsid w:val="00CF6ABD"/>
    <w:rsid w:val="00D0217A"/>
    <w:rsid w:val="00D02406"/>
    <w:rsid w:val="00D20820"/>
    <w:rsid w:val="00D211DB"/>
    <w:rsid w:val="00D25404"/>
    <w:rsid w:val="00D25DFB"/>
    <w:rsid w:val="00D373DB"/>
    <w:rsid w:val="00D4117A"/>
    <w:rsid w:val="00D42141"/>
    <w:rsid w:val="00D45B45"/>
    <w:rsid w:val="00D518DA"/>
    <w:rsid w:val="00D51B2D"/>
    <w:rsid w:val="00D5353F"/>
    <w:rsid w:val="00D553C7"/>
    <w:rsid w:val="00D55B4B"/>
    <w:rsid w:val="00D55F4B"/>
    <w:rsid w:val="00D56B1D"/>
    <w:rsid w:val="00D57DF2"/>
    <w:rsid w:val="00D61B30"/>
    <w:rsid w:val="00D65DF3"/>
    <w:rsid w:val="00D66A07"/>
    <w:rsid w:val="00D7306C"/>
    <w:rsid w:val="00D75BF2"/>
    <w:rsid w:val="00D83829"/>
    <w:rsid w:val="00D86703"/>
    <w:rsid w:val="00D93D36"/>
    <w:rsid w:val="00D95958"/>
    <w:rsid w:val="00DA1082"/>
    <w:rsid w:val="00DA1786"/>
    <w:rsid w:val="00DA322F"/>
    <w:rsid w:val="00DA477A"/>
    <w:rsid w:val="00DA4A41"/>
    <w:rsid w:val="00DA7821"/>
    <w:rsid w:val="00DA7942"/>
    <w:rsid w:val="00DB10AA"/>
    <w:rsid w:val="00DB32CD"/>
    <w:rsid w:val="00DB36DF"/>
    <w:rsid w:val="00DB59CF"/>
    <w:rsid w:val="00DB6C4A"/>
    <w:rsid w:val="00DB78DB"/>
    <w:rsid w:val="00DC138E"/>
    <w:rsid w:val="00DC5B29"/>
    <w:rsid w:val="00DC6884"/>
    <w:rsid w:val="00DC7BAB"/>
    <w:rsid w:val="00DD00E2"/>
    <w:rsid w:val="00DD2525"/>
    <w:rsid w:val="00DD408A"/>
    <w:rsid w:val="00DD6831"/>
    <w:rsid w:val="00DE44E1"/>
    <w:rsid w:val="00DE4DE1"/>
    <w:rsid w:val="00DF3DA1"/>
    <w:rsid w:val="00DF5170"/>
    <w:rsid w:val="00DF5176"/>
    <w:rsid w:val="00DF65F0"/>
    <w:rsid w:val="00DF747D"/>
    <w:rsid w:val="00E00A5F"/>
    <w:rsid w:val="00E04B80"/>
    <w:rsid w:val="00E06FA2"/>
    <w:rsid w:val="00E2056F"/>
    <w:rsid w:val="00E22B42"/>
    <w:rsid w:val="00E265A7"/>
    <w:rsid w:val="00E3034B"/>
    <w:rsid w:val="00E3419D"/>
    <w:rsid w:val="00E34EB1"/>
    <w:rsid w:val="00E34FAA"/>
    <w:rsid w:val="00E379FC"/>
    <w:rsid w:val="00E42ED0"/>
    <w:rsid w:val="00E46479"/>
    <w:rsid w:val="00E47CA7"/>
    <w:rsid w:val="00E47FF7"/>
    <w:rsid w:val="00E53788"/>
    <w:rsid w:val="00E555D3"/>
    <w:rsid w:val="00E7284D"/>
    <w:rsid w:val="00E72BAE"/>
    <w:rsid w:val="00E73C97"/>
    <w:rsid w:val="00E74392"/>
    <w:rsid w:val="00E75627"/>
    <w:rsid w:val="00E766F3"/>
    <w:rsid w:val="00E83E91"/>
    <w:rsid w:val="00E86396"/>
    <w:rsid w:val="00E966E3"/>
    <w:rsid w:val="00E96C4F"/>
    <w:rsid w:val="00EA15D4"/>
    <w:rsid w:val="00EA669F"/>
    <w:rsid w:val="00EB3AF2"/>
    <w:rsid w:val="00EB63D3"/>
    <w:rsid w:val="00EB7406"/>
    <w:rsid w:val="00EC16C8"/>
    <w:rsid w:val="00EC1B2B"/>
    <w:rsid w:val="00EC3464"/>
    <w:rsid w:val="00EC451A"/>
    <w:rsid w:val="00EC58EA"/>
    <w:rsid w:val="00EC692C"/>
    <w:rsid w:val="00ED16C9"/>
    <w:rsid w:val="00ED1E90"/>
    <w:rsid w:val="00ED28D7"/>
    <w:rsid w:val="00EE13FB"/>
    <w:rsid w:val="00EE256C"/>
    <w:rsid w:val="00EE6CDB"/>
    <w:rsid w:val="00EE7E53"/>
    <w:rsid w:val="00EF16F2"/>
    <w:rsid w:val="00EF1830"/>
    <w:rsid w:val="00EF7460"/>
    <w:rsid w:val="00F055E1"/>
    <w:rsid w:val="00F0687F"/>
    <w:rsid w:val="00F06FD9"/>
    <w:rsid w:val="00F13E46"/>
    <w:rsid w:val="00F2037F"/>
    <w:rsid w:val="00F24525"/>
    <w:rsid w:val="00F25B84"/>
    <w:rsid w:val="00F40EEC"/>
    <w:rsid w:val="00F424EC"/>
    <w:rsid w:val="00F45139"/>
    <w:rsid w:val="00F547C9"/>
    <w:rsid w:val="00F5503D"/>
    <w:rsid w:val="00F559C3"/>
    <w:rsid w:val="00F57602"/>
    <w:rsid w:val="00F617F1"/>
    <w:rsid w:val="00F66B3A"/>
    <w:rsid w:val="00F6753A"/>
    <w:rsid w:val="00F75711"/>
    <w:rsid w:val="00F80578"/>
    <w:rsid w:val="00F84C40"/>
    <w:rsid w:val="00F84FF6"/>
    <w:rsid w:val="00F86AAE"/>
    <w:rsid w:val="00FA093C"/>
    <w:rsid w:val="00FA13DE"/>
    <w:rsid w:val="00FA32A0"/>
    <w:rsid w:val="00FB6741"/>
    <w:rsid w:val="00FB7EE4"/>
    <w:rsid w:val="00FF1A81"/>
    <w:rsid w:val="00FF3AAE"/>
    <w:rsid w:val="00FF7917"/>
  </w:rsids>
  <m:mathPr>
    <m:mathFont m:val="Cambria Math"/>
    <m:brkBin m:val="before"/>
    <m:brkBinSub m:val="--"/>
    <m:smallFrac m:val="off"/>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ersonName"/>
  <w:smartTagType w:namespaceuri="urn:schemas-microsoft-com:office:smarttags" w:name="metricconverter"/>
  <w:shapeDefaults>
    <o:shapedefaults v:ext="edit" spidmax="17203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00797"/>
    <w:pPr>
      <w:jc w:val="both"/>
    </w:pPr>
    <w:rPr>
      <w:sz w:val="24"/>
    </w:rPr>
  </w:style>
  <w:style w:type="paragraph" w:styleId="Ttulo1">
    <w:name w:val="heading 1"/>
    <w:basedOn w:val="Normal"/>
    <w:next w:val="Normal"/>
    <w:link w:val="Ttulo1Car"/>
    <w:uiPriority w:val="9"/>
    <w:qFormat/>
    <w:rsid w:val="004C7E02"/>
    <w:pPr>
      <w:keepNext/>
      <w:keepLines/>
      <w:numPr>
        <w:numId w:val="1"/>
      </w:numPr>
      <w:spacing w:before="480" w:after="360"/>
      <w:ind w:left="737" w:hanging="737"/>
      <w:outlineLvl w:val="0"/>
    </w:pPr>
    <w:rPr>
      <w:rFonts w:asciiTheme="majorHAnsi" w:eastAsiaTheme="majorEastAsia" w:hAnsiTheme="majorHAnsi" w:cstheme="majorBidi"/>
      <w:b/>
      <w:bCs/>
      <w:color w:val="365F91" w:themeColor="accent1" w:themeShade="BF"/>
      <w:sz w:val="48"/>
      <w:szCs w:val="28"/>
    </w:rPr>
  </w:style>
  <w:style w:type="paragraph" w:styleId="Ttulo2">
    <w:name w:val="heading 2"/>
    <w:basedOn w:val="Normal"/>
    <w:next w:val="Normal"/>
    <w:link w:val="Ttulo2Car"/>
    <w:uiPriority w:val="9"/>
    <w:unhideWhenUsed/>
    <w:qFormat/>
    <w:rsid w:val="008A6017"/>
    <w:pPr>
      <w:numPr>
        <w:ilvl w:val="1"/>
        <w:numId w:val="1"/>
      </w:numPr>
      <w:spacing w:before="360" w:after="240"/>
      <w:ind w:left="737" w:hanging="737"/>
      <w:outlineLvl w:val="1"/>
    </w:pPr>
    <w:rPr>
      <w:b/>
      <w:bCs/>
      <w:color w:val="4F81BD" w:themeColor="accent1"/>
      <w:sz w:val="40"/>
      <w:szCs w:val="26"/>
    </w:rPr>
  </w:style>
  <w:style w:type="paragraph" w:styleId="Ttulo3">
    <w:name w:val="heading 3"/>
    <w:basedOn w:val="Normal"/>
    <w:next w:val="Normal"/>
    <w:link w:val="Ttulo3Car"/>
    <w:uiPriority w:val="9"/>
    <w:unhideWhenUsed/>
    <w:qFormat/>
    <w:rsid w:val="008A6017"/>
    <w:pPr>
      <w:keepNext/>
      <w:keepLines/>
      <w:numPr>
        <w:ilvl w:val="2"/>
        <w:numId w:val="1"/>
      </w:numPr>
      <w:spacing w:before="360" w:after="240"/>
      <w:outlineLvl w:val="2"/>
    </w:pPr>
    <w:rPr>
      <w:rFonts w:asciiTheme="majorHAnsi" w:eastAsiaTheme="majorEastAsia" w:hAnsiTheme="majorHAnsi" w:cstheme="majorBidi"/>
      <w:bCs/>
      <w:color w:val="4F81BD" w:themeColor="accent1"/>
      <w:sz w:val="36"/>
    </w:rPr>
  </w:style>
  <w:style w:type="paragraph" w:styleId="Ttulo4">
    <w:name w:val="heading 4"/>
    <w:basedOn w:val="Normal"/>
    <w:next w:val="Normal"/>
    <w:link w:val="Ttulo4Car"/>
    <w:uiPriority w:val="9"/>
    <w:unhideWhenUsed/>
    <w:qFormat/>
    <w:rsid w:val="00E47FF7"/>
    <w:pPr>
      <w:keepNext/>
      <w:keepLines/>
      <w:numPr>
        <w:ilvl w:val="3"/>
        <w:numId w:val="1"/>
      </w:numPr>
      <w:spacing w:before="360" w:after="240"/>
      <w:ind w:left="1134" w:hanging="1134"/>
      <w:outlineLvl w:val="3"/>
    </w:pPr>
    <w:rPr>
      <w:rFonts w:asciiTheme="majorHAnsi" w:eastAsiaTheme="majorEastAsia" w:hAnsiTheme="majorHAnsi" w:cstheme="majorBidi"/>
      <w:b/>
      <w:bCs/>
      <w:i/>
      <w:iCs/>
      <w:color w:val="4F81BD" w:themeColor="accent1"/>
      <w:sz w:val="28"/>
    </w:rPr>
  </w:style>
  <w:style w:type="paragraph" w:styleId="Ttulo5">
    <w:name w:val="heading 5"/>
    <w:basedOn w:val="Normal"/>
    <w:next w:val="Normal"/>
    <w:link w:val="Ttulo5Car"/>
    <w:uiPriority w:val="9"/>
    <w:unhideWhenUsed/>
    <w:qFormat/>
    <w:rsid w:val="005C29E5"/>
    <w:pPr>
      <w:keepNext/>
      <w:keepLines/>
      <w:numPr>
        <w:ilvl w:val="4"/>
        <w:numId w:val="1"/>
      </w:numPr>
      <w:spacing w:before="240" w:after="240"/>
      <w:ind w:left="1304" w:hanging="1304"/>
      <w:outlineLvl w:val="4"/>
    </w:pPr>
    <w:rPr>
      <w:rFonts w:asciiTheme="majorHAnsi" w:eastAsiaTheme="majorEastAsia" w:hAnsiTheme="majorHAnsi" w:cstheme="majorBidi"/>
      <w:b/>
      <w:color w:val="243F60" w:themeColor="accent1" w:themeShade="7F"/>
    </w:rPr>
  </w:style>
  <w:style w:type="paragraph" w:styleId="Ttulo6">
    <w:name w:val="heading 6"/>
    <w:basedOn w:val="Normal"/>
    <w:next w:val="Normal"/>
    <w:link w:val="Ttulo6Car"/>
    <w:uiPriority w:val="9"/>
    <w:unhideWhenUsed/>
    <w:qFormat/>
    <w:rsid w:val="008A6017"/>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unhideWhenUsed/>
    <w:qFormat/>
    <w:rsid w:val="008A6017"/>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unhideWhenUsed/>
    <w:qFormat/>
    <w:rsid w:val="008A6017"/>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unhideWhenUsed/>
    <w:qFormat/>
    <w:rsid w:val="008A6017"/>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rsid w:val="00B46E83"/>
    <w:pPr>
      <w:pBdr>
        <w:bottom w:val="single" w:sz="8" w:space="4" w:color="4F81BD" w:themeColor="accent1"/>
      </w:pBdr>
      <w:spacing w:before="360" w:after="48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10"/>
    <w:rsid w:val="00B46E83"/>
    <w:rPr>
      <w:rFonts w:asciiTheme="majorHAnsi" w:eastAsiaTheme="majorEastAsia" w:hAnsiTheme="majorHAnsi" w:cstheme="majorBidi"/>
      <w:color w:val="17365D" w:themeColor="text2" w:themeShade="BF"/>
      <w:spacing w:val="5"/>
      <w:kern w:val="28"/>
      <w:sz w:val="52"/>
      <w:szCs w:val="52"/>
    </w:rPr>
  </w:style>
  <w:style w:type="paragraph" w:styleId="Textonotapie">
    <w:name w:val="footnote text"/>
    <w:basedOn w:val="Normal"/>
    <w:link w:val="TextonotapieCar"/>
    <w:uiPriority w:val="99"/>
    <w:semiHidden/>
    <w:unhideWhenUsed/>
    <w:rsid w:val="00B07406"/>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B07406"/>
    <w:rPr>
      <w:sz w:val="20"/>
      <w:szCs w:val="20"/>
    </w:rPr>
  </w:style>
  <w:style w:type="character" w:styleId="Refdenotaalpie">
    <w:name w:val="footnote reference"/>
    <w:basedOn w:val="Fuentedeprrafopredeter"/>
    <w:uiPriority w:val="99"/>
    <w:semiHidden/>
    <w:unhideWhenUsed/>
    <w:rsid w:val="00B07406"/>
    <w:rPr>
      <w:vertAlign w:val="superscript"/>
    </w:rPr>
  </w:style>
  <w:style w:type="character" w:customStyle="1" w:styleId="Ttulo1Car">
    <w:name w:val="Título 1 Car"/>
    <w:basedOn w:val="Fuentedeprrafopredeter"/>
    <w:link w:val="Ttulo1"/>
    <w:uiPriority w:val="9"/>
    <w:rsid w:val="004C7E02"/>
    <w:rPr>
      <w:rFonts w:asciiTheme="majorHAnsi" w:eastAsiaTheme="majorEastAsia" w:hAnsiTheme="majorHAnsi" w:cstheme="majorBidi"/>
      <w:b/>
      <w:bCs/>
      <w:color w:val="365F91" w:themeColor="accent1" w:themeShade="BF"/>
      <w:sz w:val="48"/>
      <w:szCs w:val="28"/>
    </w:rPr>
  </w:style>
  <w:style w:type="paragraph" w:styleId="TtulodeTDC">
    <w:name w:val="TOC Heading"/>
    <w:basedOn w:val="Ttulo1"/>
    <w:next w:val="Normal"/>
    <w:uiPriority w:val="39"/>
    <w:semiHidden/>
    <w:unhideWhenUsed/>
    <w:qFormat/>
    <w:rsid w:val="007C3483"/>
    <w:pPr>
      <w:jc w:val="left"/>
      <w:outlineLvl w:val="9"/>
    </w:pPr>
  </w:style>
  <w:style w:type="paragraph" w:styleId="TDC2">
    <w:name w:val="toc 2"/>
    <w:basedOn w:val="Normal"/>
    <w:next w:val="Normal"/>
    <w:autoRedefine/>
    <w:uiPriority w:val="39"/>
    <w:unhideWhenUsed/>
    <w:qFormat/>
    <w:rsid w:val="00A17939"/>
    <w:pPr>
      <w:tabs>
        <w:tab w:val="left" w:pos="880"/>
        <w:tab w:val="right" w:leader="dot" w:pos="8494"/>
      </w:tabs>
      <w:spacing w:after="0"/>
      <w:ind w:left="220"/>
      <w:jc w:val="left"/>
    </w:pPr>
    <w:rPr>
      <w:smallCaps/>
      <w:sz w:val="20"/>
      <w:szCs w:val="20"/>
    </w:rPr>
  </w:style>
  <w:style w:type="paragraph" w:styleId="TDC1">
    <w:name w:val="toc 1"/>
    <w:basedOn w:val="Normal"/>
    <w:next w:val="Normal"/>
    <w:autoRedefine/>
    <w:uiPriority w:val="39"/>
    <w:unhideWhenUsed/>
    <w:qFormat/>
    <w:rsid w:val="007C3483"/>
    <w:pPr>
      <w:spacing w:before="120" w:after="120"/>
      <w:jc w:val="left"/>
    </w:pPr>
    <w:rPr>
      <w:b/>
      <w:bCs/>
      <w:caps/>
      <w:sz w:val="20"/>
      <w:szCs w:val="20"/>
    </w:rPr>
  </w:style>
  <w:style w:type="paragraph" w:styleId="TDC3">
    <w:name w:val="toc 3"/>
    <w:basedOn w:val="Normal"/>
    <w:next w:val="Normal"/>
    <w:autoRedefine/>
    <w:uiPriority w:val="39"/>
    <w:unhideWhenUsed/>
    <w:qFormat/>
    <w:rsid w:val="007C3483"/>
    <w:pPr>
      <w:spacing w:after="0"/>
      <w:ind w:left="440"/>
      <w:jc w:val="left"/>
    </w:pPr>
    <w:rPr>
      <w:i/>
      <w:iCs/>
      <w:sz w:val="20"/>
      <w:szCs w:val="20"/>
    </w:rPr>
  </w:style>
  <w:style w:type="paragraph" w:styleId="Textodeglobo">
    <w:name w:val="Balloon Text"/>
    <w:basedOn w:val="Normal"/>
    <w:link w:val="TextodegloboCar"/>
    <w:uiPriority w:val="99"/>
    <w:semiHidden/>
    <w:unhideWhenUsed/>
    <w:rsid w:val="007C3483"/>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7C3483"/>
    <w:rPr>
      <w:rFonts w:ascii="Tahoma" w:hAnsi="Tahoma" w:cs="Tahoma"/>
      <w:sz w:val="16"/>
      <w:szCs w:val="16"/>
    </w:rPr>
  </w:style>
  <w:style w:type="paragraph" w:styleId="TDC4">
    <w:name w:val="toc 4"/>
    <w:basedOn w:val="Normal"/>
    <w:next w:val="Normal"/>
    <w:autoRedefine/>
    <w:uiPriority w:val="39"/>
    <w:unhideWhenUsed/>
    <w:rsid w:val="007C3483"/>
    <w:pPr>
      <w:spacing w:after="0"/>
      <w:ind w:left="660"/>
      <w:jc w:val="left"/>
    </w:pPr>
    <w:rPr>
      <w:sz w:val="18"/>
      <w:szCs w:val="18"/>
    </w:rPr>
  </w:style>
  <w:style w:type="paragraph" w:styleId="TDC5">
    <w:name w:val="toc 5"/>
    <w:basedOn w:val="Normal"/>
    <w:next w:val="Normal"/>
    <w:autoRedefine/>
    <w:uiPriority w:val="39"/>
    <w:unhideWhenUsed/>
    <w:rsid w:val="007C3483"/>
    <w:pPr>
      <w:spacing w:after="0"/>
      <w:ind w:left="880"/>
      <w:jc w:val="left"/>
    </w:pPr>
    <w:rPr>
      <w:sz w:val="18"/>
      <w:szCs w:val="18"/>
    </w:rPr>
  </w:style>
  <w:style w:type="paragraph" w:styleId="TDC6">
    <w:name w:val="toc 6"/>
    <w:basedOn w:val="Normal"/>
    <w:next w:val="Normal"/>
    <w:autoRedefine/>
    <w:uiPriority w:val="39"/>
    <w:unhideWhenUsed/>
    <w:rsid w:val="007C3483"/>
    <w:pPr>
      <w:spacing w:after="0"/>
      <w:ind w:left="1100"/>
      <w:jc w:val="left"/>
    </w:pPr>
    <w:rPr>
      <w:sz w:val="18"/>
      <w:szCs w:val="18"/>
    </w:rPr>
  </w:style>
  <w:style w:type="paragraph" w:styleId="TDC7">
    <w:name w:val="toc 7"/>
    <w:basedOn w:val="Normal"/>
    <w:next w:val="Normal"/>
    <w:autoRedefine/>
    <w:uiPriority w:val="39"/>
    <w:unhideWhenUsed/>
    <w:rsid w:val="007C3483"/>
    <w:pPr>
      <w:spacing w:after="0"/>
      <w:ind w:left="1320"/>
      <w:jc w:val="left"/>
    </w:pPr>
    <w:rPr>
      <w:sz w:val="18"/>
      <w:szCs w:val="18"/>
    </w:rPr>
  </w:style>
  <w:style w:type="paragraph" w:styleId="TDC8">
    <w:name w:val="toc 8"/>
    <w:basedOn w:val="Normal"/>
    <w:next w:val="Normal"/>
    <w:autoRedefine/>
    <w:uiPriority w:val="39"/>
    <w:unhideWhenUsed/>
    <w:rsid w:val="007C3483"/>
    <w:pPr>
      <w:spacing w:after="0"/>
      <w:ind w:left="1540"/>
      <w:jc w:val="left"/>
    </w:pPr>
    <w:rPr>
      <w:sz w:val="18"/>
      <w:szCs w:val="18"/>
    </w:rPr>
  </w:style>
  <w:style w:type="paragraph" w:styleId="TDC9">
    <w:name w:val="toc 9"/>
    <w:basedOn w:val="Normal"/>
    <w:next w:val="Normal"/>
    <w:autoRedefine/>
    <w:uiPriority w:val="39"/>
    <w:unhideWhenUsed/>
    <w:rsid w:val="007C3483"/>
    <w:pPr>
      <w:spacing w:after="0"/>
      <w:ind w:left="1760"/>
      <w:jc w:val="left"/>
    </w:pPr>
    <w:rPr>
      <w:sz w:val="18"/>
      <w:szCs w:val="18"/>
    </w:rPr>
  </w:style>
  <w:style w:type="paragraph" w:styleId="Tabladeilustraciones">
    <w:name w:val="table of figures"/>
    <w:basedOn w:val="Normal"/>
    <w:next w:val="Normal"/>
    <w:uiPriority w:val="99"/>
    <w:unhideWhenUsed/>
    <w:rsid w:val="007C3483"/>
    <w:pPr>
      <w:spacing w:after="0"/>
      <w:ind w:left="440" w:hanging="440"/>
      <w:jc w:val="left"/>
    </w:pPr>
    <w:rPr>
      <w:b/>
      <w:bCs/>
      <w:sz w:val="20"/>
      <w:szCs w:val="20"/>
    </w:rPr>
  </w:style>
  <w:style w:type="paragraph" w:styleId="Encabezado">
    <w:name w:val="header"/>
    <w:basedOn w:val="Normal"/>
    <w:link w:val="EncabezadoCar"/>
    <w:uiPriority w:val="99"/>
    <w:unhideWhenUsed/>
    <w:rsid w:val="00571D5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571D5D"/>
  </w:style>
  <w:style w:type="paragraph" w:styleId="Piedepgina">
    <w:name w:val="footer"/>
    <w:basedOn w:val="Normal"/>
    <w:link w:val="PiedepginaCar"/>
    <w:uiPriority w:val="99"/>
    <w:unhideWhenUsed/>
    <w:rsid w:val="00571D5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571D5D"/>
  </w:style>
  <w:style w:type="character" w:styleId="Textodelmarcadordeposicin">
    <w:name w:val="Placeholder Text"/>
    <w:basedOn w:val="Fuentedeprrafopredeter"/>
    <w:uiPriority w:val="99"/>
    <w:semiHidden/>
    <w:rsid w:val="0056742A"/>
    <w:rPr>
      <w:color w:val="808080"/>
    </w:rPr>
  </w:style>
  <w:style w:type="character" w:styleId="Hipervnculo">
    <w:name w:val="Hyperlink"/>
    <w:basedOn w:val="Fuentedeprrafopredeter"/>
    <w:uiPriority w:val="99"/>
    <w:unhideWhenUsed/>
    <w:rsid w:val="00B272D4"/>
    <w:rPr>
      <w:color w:val="0000FF" w:themeColor="hyperlink"/>
      <w:u w:val="single"/>
    </w:rPr>
  </w:style>
  <w:style w:type="character" w:customStyle="1" w:styleId="Ttulo2Car">
    <w:name w:val="Título 2 Car"/>
    <w:basedOn w:val="Fuentedeprrafopredeter"/>
    <w:link w:val="Ttulo2"/>
    <w:uiPriority w:val="9"/>
    <w:rsid w:val="008A6017"/>
    <w:rPr>
      <w:b/>
      <w:bCs/>
      <w:color w:val="4F81BD" w:themeColor="accent1"/>
      <w:sz w:val="40"/>
      <w:szCs w:val="26"/>
    </w:rPr>
  </w:style>
  <w:style w:type="character" w:customStyle="1" w:styleId="Ttulo3Car">
    <w:name w:val="Título 3 Car"/>
    <w:basedOn w:val="Fuentedeprrafopredeter"/>
    <w:link w:val="Ttulo3"/>
    <w:uiPriority w:val="9"/>
    <w:rsid w:val="008A6017"/>
    <w:rPr>
      <w:rFonts w:asciiTheme="majorHAnsi" w:eastAsiaTheme="majorEastAsia" w:hAnsiTheme="majorHAnsi" w:cstheme="majorBidi"/>
      <w:bCs/>
      <w:color w:val="4F81BD" w:themeColor="accent1"/>
      <w:sz w:val="36"/>
    </w:rPr>
  </w:style>
  <w:style w:type="character" w:customStyle="1" w:styleId="Ttulo4Car">
    <w:name w:val="Título 4 Car"/>
    <w:basedOn w:val="Fuentedeprrafopredeter"/>
    <w:link w:val="Ttulo4"/>
    <w:uiPriority w:val="9"/>
    <w:rsid w:val="00E47FF7"/>
    <w:rPr>
      <w:rFonts w:asciiTheme="majorHAnsi" w:eastAsiaTheme="majorEastAsia" w:hAnsiTheme="majorHAnsi" w:cstheme="majorBidi"/>
      <w:b/>
      <w:bCs/>
      <w:i/>
      <w:iCs/>
      <w:color w:val="4F81BD" w:themeColor="accent1"/>
      <w:sz w:val="28"/>
    </w:rPr>
  </w:style>
  <w:style w:type="character" w:customStyle="1" w:styleId="Ttulo5Car">
    <w:name w:val="Título 5 Car"/>
    <w:basedOn w:val="Fuentedeprrafopredeter"/>
    <w:link w:val="Ttulo5"/>
    <w:uiPriority w:val="9"/>
    <w:rsid w:val="005C29E5"/>
    <w:rPr>
      <w:rFonts w:asciiTheme="majorHAnsi" w:eastAsiaTheme="majorEastAsia" w:hAnsiTheme="majorHAnsi" w:cstheme="majorBidi"/>
      <w:b/>
      <w:color w:val="243F60" w:themeColor="accent1" w:themeShade="7F"/>
      <w:sz w:val="24"/>
    </w:rPr>
  </w:style>
  <w:style w:type="character" w:customStyle="1" w:styleId="Ttulo6Car">
    <w:name w:val="Título 6 Car"/>
    <w:basedOn w:val="Fuentedeprrafopredeter"/>
    <w:link w:val="Ttulo6"/>
    <w:uiPriority w:val="9"/>
    <w:rsid w:val="008A6017"/>
    <w:rPr>
      <w:rFonts w:asciiTheme="majorHAnsi" w:eastAsiaTheme="majorEastAsia" w:hAnsiTheme="majorHAnsi" w:cstheme="majorBidi"/>
      <w:i/>
      <w:iCs/>
      <w:color w:val="243F60" w:themeColor="accent1" w:themeShade="7F"/>
    </w:rPr>
  </w:style>
  <w:style w:type="character" w:customStyle="1" w:styleId="Ttulo7Car">
    <w:name w:val="Título 7 Car"/>
    <w:basedOn w:val="Fuentedeprrafopredeter"/>
    <w:link w:val="Ttulo7"/>
    <w:uiPriority w:val="9"/>
    <w:semiHidden/>
    <w:rsid w:val="008A6017"/>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semiHidden/>
    <w:rsid w:val="008A6017"/>
    <w:rPr>
      <w:rFonts w:asciiTheme="majorHAnsi" w:eastAsiaTheme="majorEastAsia" w:hAnsiTheme="majorHAnsi" w:cstheme="majorBidi"/>
      <w:color w:val="404040" w:themeColor="text1" w:themeTint="BF"/>
      <w:sz w:val="20"/>
      <w:szCs w:val="20"/>
    </w:rPr>
  </w:style>
  <w:style w:type="character" w:customStyle="1" w:styleId="Ttulo9Car">
    <w:name w:val="Título 9 Car"/>
    <w:basedOn w:val="Fuentedeprrafopredeter"/>
    <w:link w:val="Ttulo9"/>
    <w:uiPriority w:val="9"/>
    <w:semiHidden/>
    <w:rsid w:val="008A6017"/>
    <w:rPr>
      <w:rFonts w:asciiTheme="majorHAnsi" w:eastAsiaTheme="majorEastAsia" w:hAnsiTheme="majorHAnsi" w:cstheme="majorBidi"/>
      <w:i/>
      <w:iCs/>
      <w:color w:val="404040" w:themeColor="text1" w:themeTint="BF"/>
      <w:sz w:val="20"/>
      <w:szCs w:val="20"/>
    </w:rPr>
  </w:style>
  <w:style w:type="paragraph" w:styleId="Epgrafe">
    <w:name w:val="caption"/>
    <w:basedOn w:val="Normal"/>
    <w:next w:val="Normal"/>
    <w:uiPriority w:val="35"/>
    <w:unhideWhenUsed/>
    <w:qFormat/>
    <w:rsid w:val="0088359D"/>
    <w:pPr>
      <w:spacing w:after="360" w:line="240" w:lineRule="auto"/>
      <w:jc w:val="center"/>
    </w:pPr>
    <w:rPr>
      <w:b/>
      <w:bCs/>
      <w:i/>
      <w:color w:val="4F81BD" w:themeColor="accent1"/>
      <w:szCs w:val="18"/>
    </w:rPr>
  </w:style>
  <w:style w:type="paragraph" w:styleId="Prrafodelista">
    <w:name w:val="List Paragraph"/>
    <w:basedOn w:val="Normal"/>
    <w:uiPriority w:val="34"/>
    <w:qFormat/>
    <w:rsid w:val="002A60F6"/>
    <w:pPr>
      <w:spacing w:before="200"/>
      <w:ind w:left="567"/>
      <w:contextualSpacing/>
    </w:pPr>
  </w:style>
  <w:style w:type="table" w:styleId="Tablaconcuadrcula">
    <w:name w:val="Table Grid"/>
    <w:basedOn w:val="Tablanormal"/>
    <w:uiPriority w:val="59"/>
    <w:rsid w:val="003F74B0"/>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ndice1">
    <w:name w:val="index 1"/>
    <w:basedOn w:val="Normal"/>
    <w:next w:val="Normal"/>
    <w:autoRedefine/>
    <w:uiPriority w:val="99"/>
    <w:unhideWhenUsed/>
    <w:rsid w:val="00C12E10"/>
    <w:pPr>
      <w:spacing w:after="0"/>
      <w:ind w:left="220" w:hanging="220"/>
      <w:jc w:val="left"/>
    </w:pPr>
    <w:rPr>
      <w:sz w:val="18"/>
      <w:szCs w:val="18"/>
    </w:rPr>
  </w:style>
  <w:style w:type="paragraph" w:styleId="ndice2">
    <w:name w:val="index 2"/>
    <w:basedOn w:val="Normal"/>
    <w:next w:val="Normal"/>
    <w:autoRedefine/>
    <w:uiPriority w:val="99"/>
    <w:unhideWhenUsed/>
    <w:rsid w:val="00C12E10"/>
    <w:pPr>
      <w:spacing w:after="0"/>
      <w:ind w:left="440" w:hanging="220"/>
      <w:jc w:val="left"/>
    </w:pPr>
    <w:rPr>
      <w:sz w:val="18"/>
      <w:szCs w:val="18"/>
    </w:rPr>
  </w:style>
  <w:style w:type="paragraph" w:styleId="ndice3">
    <w:name w:val="index 3"/>
    <w:basedOn w:val="Normal"/>
    <w:next w:val="Normal"/>
    <w:autoRedefine/>
    <w:uiPriority w:val="99"/>
    <w:unhideWhenUsed/>
    <w:rsid w:val="00C12E10"/>
    <w:pPr>
      <w:spacing w:after="0"/>
      <w:ind w:left="660" w:hanging="220"/>
      <w:jc w:val="left"/>
    </w:pPr>
    <w:rPr>
      <w:sz w:val="18"/>
      <w:szCs w:val="18"/>
    </w:rPr>
  </w:style>
  <w:style w:type="paragraph" w:styleId="ndice4">
    <w:name w:val="index 4"/>
    <w:basedOn w:val="Normal"/>
    <w:next w:val="Normal"/>
    <w:autoRedefine/>
    <w:uiPriority w:val="99"/>
    <w:unhideWhenUsed/>
    <w:rsid w:val="00C12E10"/>
    <w:pPr>
      <w:spacing w:after="0"/>
      <w:ind w:left="880" w:hanging="220"/>
      <w:jc w:val="left"/>
    </w:pPr>
    <w:rPr>
      <w:sz w:val="18"/>
      <w:szCs w:val="18"/>
    </w:rPr>
  </w:style>
  <w:style w:type="paragraph" w:styleId="ndice5">
    <w:name w:val="index 5"/>
    <w:basedOn w:val="Normal"/>
    <w:next w:val="Normal"/>
    <w:autoRedefine/>
    <w:uiPriority w:val="99"/>
    <w:unhideWhenUsed/>
    <w:rsid w:val="00C12E10"/>
    <w:pPr>
      <w:spacing w:after="0"/>
      <w:ind w:left="1100" w:hanging="220"/>
      <w:jc w:val="left"/>
    </w:pPr>
    <w:rPr>
      <w:sz w:val="18"/>
      <w:szCs w:val="18"/>
    </w:rPr>
  </w:style>
  <w:style w:type="paragraph" w:styleId="ndice6">
    <w:name w:val="index 6"/>
    <w:basedOn w:val="Normal"/>
    <w:next w:val="Normal"/>
    <w:autoRedefine/>
    <w:uiPriority w:val="99"/>
    <w:unhideWhenUsed/>
    <w:rsid w:val="00C12E10"/>
    <w:pPr>
      <w:spacing w:after="0"/>
      <w:ind w:left="1320" w:hanging="220"/>
      <w:jc w:val="left"/>
    </w:pPr>
    <w:rPr>
      <w:sz w:val="18"/>
      <w:szCs w:val="18"/>
    </w:rPr>
  </w:style>
  <w:style w:type="paragraph" w:styleId="ndice7">
    <w:name w:val="index 7"/>
    <w:basedOn w:val="Normal"/>
    <w:next w:val="Normal"/>
    <w:autoRedefine/>
    <w:uiPriority w:val="99"/>
    <w:unhideWhenUsed/>
    <w:rsid w:val="00C12E10"/>
    <w:pPr>
      <w:spacing w:after="0"/>
      <w:ind w:left="1540" w:hanging="220"/>
      <w:jc w:val="left"/>
    </w:pPr>
    <w:rPr>
      <w:sz w:val="18"/>
      <w:szCs w:val="18"/>
    </w:rPr>
  </w:style>
  <w:style w:type="paragraph" w:styleId="ndice8">
    <w:name w:val="index 8"/>
    <w:basedOn w:val="Normal"/>
    <w:next w:val="Normal"/>
    <w:autoRedefine/>
    <w:uiPriority w:val="99"/>
    <w:unhideWhenUsed/>
    <w:rsid w:val="00C12E10"/>
    <w:pPr>
      <w:spacing w:after="0"/>
      <w:ind w:left="1760" w:hanging="220"/>
      <w:jc w:val="left"/>
    </w:pPr>
    <w:rPr>
      <w:sz w:val="18"/>
      <w:szCs w:val="18"/>
    </w:rPr>
  </w:style>
  <w:style w:type="paragraph" w:styleId="ndice9">
    <w:name w:val="index 9"/>
    <w:basedOn w:val="Normal"/>
    <w:next w:val="Normal"/>
    <w:autoRedefine/>
    <w:uiPriority w:val="99"/>
    <w:unhideWhenUsed/>
    <w:rsid w:val="00C12E10"/>
    <w:pPr>
      <w:spacing w:after="0"/>
      <w:ind w:left="1980" w:hanging="220"/>
      <w:jc w:val="left"/>
    </w:pPr>
    <w:rPr>
      <w:sz w:val="18"/>
      <w:szCs w:val="18"/>
    </w:rPr>
  </w:style>
  <w:style w:type="paragraph" w:styleId="Ttulodendice">
    <w:name w:val="index heading"/>
    <w:basedOn w:val="Normal"/>
    <w:next w:val="ndice1"/>
    <w:uiPriority w:val="99"/>
    <w:unhideWhenUsed/>
    <w:rsid w:val="00C12E10"/>
    <w:pPr>
      <w:pBdr>
        <w:top w:val="double" w:sz="6" w:space="0" w:color="auto" w:shadow="1"/>
        <w:left w:val="double" w:sz="6" w:space="0" w:color="auto" w:shadow="1"/>
        <w:bottom w:val="double" w:sz="6" w:space="0" w:color="auto" w:shadow="1"/>
        <w:right w:val="double" w:sz="6" w:space="0" w:color="auto" w:shadow="1"/>
      </w:pBdr>
      <w:spacing w:before="240" w:after="120"/>
      <w:jc w:val="center"/>
    </w:pPr>
    <w:rPr>
      <w:rFonts w:asciiTheme="majorHAnsi" w:hAnsiTheme="majorHAnsi"/>
      <w:b/>
      <w:bCs/>
    </w:rPr>
  </w:style>
  <w:style w:type="paragraph" w:customStyle="1" w:styleId="CdigoFuente">
    <w:name w:val="Código Fuente"/>
    <w:basedOn w:val="Normal"/>
    <w:qFormat/>
    <w:rsid w:val="00606501"/>
    <w:pPr>
      <w:pBdr>
        <w:top w:val="single" w:sz="12" w:space="1" w:color="000000" w:themeColor="text1"/>
        <w:left w:val="single" w:sz="12" w:space="4" w:color="000000" w:themeColor="text1"/>
        <w:bottom w:val="single" w:sz="12" w:space="1" w:color="000000" w:themeColor="text1"/>
        <w:right w:val="single" w:sz="12" w:space="4" w:color="000000" w:themeColor="text1"/>
      </w:pBdr>
      <w:autoSpaceDE w:val="0"/>
      <w:autoSpaceDN w:val="0"/>
      <w:adjustRightInd w:val="0"/>
      <w:spacing w:after="0" w:line="240" w:lineRule="auto"/>
      <w:jc w:val="left"/>
    </w:pPr>
    <w:rPr>
      <w:rFonts w:ascii="Courier New" w:hAnsi="Courier New" w:cs="Courier New"/>
      <w:noProof/>
      <w:sz w:val="16"/>
      <w:szCs w:val="20"/>
    </w:rPr>
  </w:style>
  <w:style w:type="paragraph" w:customStyle="1" w:styleId="western">
    <w:name w:val="western"/>
    <w:basedOn w:val="Normal"/>
    <w:rsid w:val="0004146D"/>
    <w:pPr>
      <w:spacing w:before="100" w:beforeAutospacing="1" w:after="100" w:afterAutospacing="1" w:line="240" w:lineRule="auto"/>
      <w:jc w:val="left"/>
    </w:pPr>
    <w:rPr>
      <w:rFonts w:ascii="Times New Roman" w:eastAsia="Times New Roman" w:hAnsi="Times New Roman" w:cs="Times New Roman"/>
      <w:szCs w:val="24"/>
      <w:lang w:eastAsia="es-ES"/>
    </w:rPr>
  </w:style>
  <w:style w:type="character" w:styleId="nfasis">
    <w:name w:val="Emphasis"/>
    <w:basedOn w:val="Fuentedeprrafopredeter"/>
    <w:uiPriority w:val="20"/>
    <w:qFormat/>
    <w:rsid w:val="00EE256C"/>
    <w:rPr>
      <w:i/>
      <w:iCs/>
    </w:rPr>
  </w:style>
  <w:style w:type="character" w:styleId="Hipervnculovisitado">
    <w:name w:val="FollowedHyperlink"/>
    <w:basedOn w:val="Fuentedeprrafopredeter"/>
    <w:uiPriority w:val="99"/>
    <w:semiHidden/>
    <w:unhideWhenUsed/>
    <w:rsid w:val="001E6F28"/>
    <w:rPr>
      <w:color w:val="800080" w:themeColor="followedHyperlink"/>
      <w:u w:val="single"/>
    </w:rPr>
  </w:style>
  <w:style w:type="paragraph" w:styleId="Sinespaciado">
    <w:name w:val="No Spacing"/>
    <w:link w:val="SinespaciadoCar"/>
    <w:uiPriority w:val="1"/>
    <w:qFormat/>
    <w:rsid w:val="003E4772"/>
    <w:pPr>
      <w:spacing w:after="0" w:line="240" w:lineRule="auto"/>
    </w:pPr>
    <w:rPr>
      <w:rFonts w:eastAsiaTheme="minorEastAsia"/>
    </w:rPr>
  </w:style>
  <w:style w:type="character" w:customStyle="1" w:styleId="SinespaciadoCar">
    <w:name w:val="Sin espaciado Car"/>
    <w:basedOn w:val="Fuentedeprrafopredeter"/>
    <w:link w:val="Sinespaciado"/>
    <w:uiPriority w:val="1"/>
    <w:rsid w:val="003E4772"/>
    <w:rPr>
      <w:rFonts w:eastAsiaTheme="minorEastAsia"/>
    </w:rPr>
  </w:style>
  <w:style w:type="paragraph" w:customStyle="1" w:styleId="Default">
    <w:name w:val="Default"/>
    <w:rsid w:val="006F26D6"/>
    <w:pPr>
      <w:autoSpaceDE w:val="0"/>
      <w:autoSpaceDN w:val="0"/>
      <w:adjustRightInd w:val="0"/>
      <w:spacing w:after="0" w:line="240" w:lineRule="auto"/>
    </w:pPr>
    <w:rPr>
      <w:rFonts w:ascii="GDAHNO+TimesNewRoman" w:hAnsi="GDAHNO+TimesNewRoman" w:cs="GDAHNO+TimesNewRoman"/>
      <w:color w:val="000000"/>
      <w:sz w:val="24"/>
      <w:szCs w:val="24"/>
    </w:rPr>
  </w:style>
  <w:style w:type="paragraph" w:styleId="Textoindependiente2">
    <w:name w:val="Body Text 2"/>
    <w:basedOn w:val="Default"/>
    <w:next w:val="Default"/>
    <w:link w:val="Textoindependiente2Car"/>
    <w:uiPriority w:val="99"/>
    <w:rsid w:val="006F26D6"/>
    <w:rPr>
      <w:rFonts w:cstheme="minorBidi"/>
      <w:color w:val="auto"/>
    </w:rPr>
  </w:style>
  <w:style w:type="character" w:customStyle="1" w:styleId="Textoindependiente2Car">
    <w:name w:val="Texto independiente 2 Car"/>
    <w:basedOn w:val="Fuentedeprrafopredeter"/>
    <w:link w:val="Textoindependiente2"/>
    <w:uiPriority w:val="99"/>
    <w:rsid w:val="006F26D6"/>
    <w:rPr>
      <w:rFonts w:ascii="GDAHNO+TimesNewRoman" w:hAnsi="GDAHNO+TimesNewRoman"/>
      <w:sz w:val="24"/>
      <w:szCs w:val="24"/>
    </w:rPr>
  </w:style>
  <w:style w:type="character" w:customStyle="1" w:styleId="apple-style-span">
    <w:name w:val="apple-style-span"/>
    <w:basedOn w:val="Fuentedeprrafopredeter"/>
    <w:rsid w:val="008503FC"/>
  </w:style>
  <w:style w:type="table" w:customStyle="1" w:styleId="Listaclara-nfasis11">
    <w:name w:val="Lista clara - Énfasis 11"/>
    <w:basedOn w:val="Tablanormal"/>
    <w:uiPriority w:val="61"/>
    <w:rsid w:val="00E966E3"/>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customStyle="1" w:styleId="Listaclara-nfasis12">
    <w:name w:val="Lista clara - Énfasis 12"/>
    <w:basedOn w:val="Tablanormal"/>
    <w:uiPriority w:val="61"/>
    <w:rsid w:val="00E966E3"/>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NormalWeb">
    <w:name w:val="Normal (Web)"/>
    <w:basedOn w:val="Normal"/>
    <w:uiPriority w:val="99"/>
    <w:semiHidden/>
    <w:unhideWhenUsed/>
    <w:rsid w:val="00167F8A"/>
    <w:pPr>
      <w:spacing w:before="100" w:beforeAutospacing="1" w:after="100" w:afterAutospacing="1" w:line="240" w:lineRule="auto"/>
      <w:jc w:val="left"/>
    </w:pPr>
    <w:rPr>
      <w:rFonts w:ascii="Times New Roman" w:eastAsia="Times New Roman" w:hAnsi="Times New Roman" w:cs="Times New Roman"/>
      <w:szCs w:val="24"/>
      <w:lang w:eastAsia="es-ES"/>
    </w:rPr>
  </w:style>
  <w:style w:type="character" w:customStyle="1" w:styleId="apple-converted-space">
    <w:name w:val="apple-converted-space"/>
    <w:basedOn w:val="Fuentedeprrafopredeter"/>
    <w:rsid w:val="00167F8A"/>
  </w:style>
  <w:style w:type="table" w:styleId="Cuadrculamedia2-nfasis2">
    <w:name w:val="Medium Grid 2 Accent 2"/>
    <w:basedOn w:val="Tablanormal"/>
    <w:uiPriority w:val="68"/>
    <w:rsid w:val="00A66839"/>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Cuadrculamedia2-nfasis3">
    <w:name w:val="Medium Grid 2 Accent 3"/>
    <w:basedOn w:val="Tablanormal"/>
    <w:uiPriority w:val="68"/>
    <w:rsid w:val="007B1A22"/>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Cuadrculamedia1-nfasis6">
    <w:name w:val="Medium Grid 1 Accent 6"/>
    <w:basedOn w:val="Tablanormal"/>
    <w:uiPriority w:val="67"/>
    <w:rsid w:val="007B1A22"/>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Sombreadomedio1-nfasis5">
    <w:name w:val="Medium Shading 1 Accent 5"/>
    <w:basedOn w:val="Tablanormal"/>
    <w:uiPriority w:val="63"/>
    <w:rsid w:val="007B1A22"/>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customStyle="1" w:styleId="Sombreadomedio2-nfasis11">
    <w:name w:val="Sombreado medio 2 - Énfasis 11"/>
    <w:basedOn w:val="Tablanormal"/>
    <w:uiPriority w:val="64"/>
    <w:rsid w:val="007B1A22"/>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s>
</file>

<file path=word/webSettings.xml><?xml version="1.0" encoding="utf-8"?>
<w:webSettings xmlns:r="http://schemas.openxmlformats.org/officeDocument/2006/relationships" xmlns:w="http://schemas.openxmlformats.org/wordprocessingml/2006/main">
  <w:divs>
    <w:div w:id="232550754">
      <w:bodyDiv w:val="1"/>
      <w:marLeft w:val="0"/>
      <w:marRight w:val="0"/>
      <w:marTop w:val="0"/>
      <w:marBottom w:val="0"/>
      <w:divBdr>
        <w:top w:val="none" w:sz="0" w:space="0" w:color="auto"/>
        <w:left w:val="none" w:sz="0" w:space="0" w:color="auto"/>
        <w:bottom w:val="none" w:sz="0" w:space="0" w:color="auto"/>
        <w:right w:val="none" w:sz="0" w:space="0" w:color="auto"/>
      </w:divBdr>
    </w:div>
    <w:div w:id="313922162">
      <w:bodyDiv w:val="1"/>
      <w:marLeft w:val="0"/>
      <w:marRight w:val="0"/>
      <w:marTop w:val="0"/>
      <w:marBottom w:val="0"/>
      <w:divBdr>
        <w:top w:val="none" w:sz="0" w:space="0" w:color="auto"/>
        <w:left w:val="none" w:sz="0" w:space="0" w:color="auto"/>
        <w:bottom w:val="none" w:sz="0" w:space="0" w:color="auto"/>
        <w:right w:val="none" w:sz="0" w:space="0" w:color="auto"/>
      </w:divBdr>
    </w:div>
    <w:div w:id="342630195">
      <w:bodyDiv w:val="1"/>
      <w:marLeft w:val="0"/>
      <w:marRight w:val="0"/>
      <w:marTop w:val="0"/>
      <w:marBottom w:val="0"/>
      <w:divBdr>
        <w:top w:val="none" w:sz="0" w:space="0" w:color="auto"/>
        <w:left w:val="none" w:sz="0" w:space="0" w:color="auto"/>
        <w:bottom w:val="none" w:sz="0" w:space="0" w:color="auto"/>
        <w:right w:val="none" w:sz="0" w:space="0" w:color="auto"/>
      </w:divBdr>
    </w:div>
    <w:div w:id="547228041">
      <w:bodyDiv w:val="1"/>
      <w:marLeft w:val="0"/>
      <w:marRight w:val="0"/>
      <w:marTop w:val="0"/>
      <w:marBottom w:val="0"/>
      <w:divBdr>
        <w:top w:val="none" w:sz="0" w:space="0" w:color="auto"/>
        <w:left w:val="none" w:sz="0" w:space="0" w:color="auto"/>
        <w:bottom w:val="none" w:sz="0" w:space="0" w:color="auto"/>
        <w:right w:val="none" w:sz="0" w:space="0" w:color="auto"/>
      </w:divBdr>
      <w:divsChild>
        <w:div w:id="76481150">
          <w:marLeft w:val="0"/>
          <w:marRight w:val="0"/>
          <w:marTop w:val="0"/>
          <w:marBottom w:val="0"/>
          <w:divBdr>
            <w:top w:val="none" w:sz="0" w:space="0" w:color="auto"/>
            <w:left w:val="none" w:sz="0" w:space="0" w:color="auto"/>
            <w:bottom w:val="none" w:sz="0" w:space="0" w:color="auto"/>
            <w:right w:val="none" w:sz="0" w:space="0" w:color="auto"/>
          </w:divBdr>
        </w:div>
        <w:div w:id="468086772">
          <w:marLeft w:val="0"/>
          <w:marRight w:val="0"/>
          <w:marTop w:val="0"/>
          <w:marBottom w:val="0"/>
          <w:divBdr>
            <w:top w:val="none" w:sz="0" w:space="0" w:color="auto"/>
            <w:left w:val="none" w:sz="0" w:space="0" w:color="auto"/>
            <w:bottom w:val="none" w:sz="0" w:space="0" w:color="auto"/>
            <w:right w:val="none" w:sz="0" w:space="0" w:color="auto"/>
          </w:divBdr>
        </w:div>
        <w:div w:id="731000682">
          <w:marLeft w:val="0"/>
          <w:marRight w:val="0"/>
          <w:marTop w:val="0"/>
          <w:marBottom w:val="0"/>
          <w:divBdr>
            <w:top w:val="none" w:sz="0" w:space="0" w:color="auto"/>
            <w:left w:val="none" w:sz="0" w:space="0" w:color="auto"/>
            <w:bottom w:val="none" w:sz="0" w:space="0" w:color="auto"/>
            <w:right w:val="none" w:sz="0" w:space="0" w:color="auto"/>
          </w:divBdr>
        </w:div>
      </w:divsChild>
    </w:div>
    <w:div w:id="658850335">
      <w:bodyDiv w:val="1"/>
      <w:marLeft w:val="150"/>
      <w:marRight w:val="150"/>
      <w:marTop w:val="75"/>
      <w:marBottom w:val="150"/>
      <w:divBdr>
        <w:top w:val="none" w:sz="0" w:space="0" w:color="auto"/>
        <w:left w:val="none" w:sz="0" w:space="0" w:color="auto"/>
        <w:bottom w:val="none" w:sz="0" w:space="0" w:color="auto"/>
        <w:right w:val="none" w:sz="0" w:space="0" w:color="auto"/>
      </w:divBdr>
      <w:divsChild>
        <w:div w:id="1067188922">
          <w:marLeft w:val="0"/>
          <w:marRight w:val="0"/>
          <w:marTop w:val="0"/>
          <w:marBottom w:val="0"/>
          <w:divBdr>
            <w:top w:val="none" w:sz="0" w:space="0" w:color="auto"/>
            <w:left w:val="none" w:sz="0" w:space="0" w:color="auto"/>
            <w:bottom w:val="none" w:sz="0" w:space="0" w:color="auto"/>
            <w:right w:val="none" w:sz="0" w:space="0" w:color="auto"/>
          </w:divBdr>
          <w:divsChild>
            <w:div w:id="632180266">
              <w:marLeft w:val="0"/>
              <w:marRight w:val="0"/>
              <w:marTop w:val="0"/>
              <w:marBottom w:val="0"/>
              <w:divBdr>
                <w:top w:val="none" w:sz="0" w:space="0" w:color="auto"/>
                <w:left w:val="none" w:sz="0" w:space="0" w:color="auto"/>
                <w:bottom w:val="none" w:sz="0" w:space="0" w:color="auto"/>
                <w:right w:val="none" w:sz="0" w:space="0" w:color="auto"/>
              </w:divBdr>
              <w:divsChild>
                <w:div w:id="1638880343">
                  <w:marLeft w:val="0"/>
                  <w:marRight w:val="0"/>
                  <w:marTop w:val="0"/>
                  <w:marBottom w:val="0"/>
                  <w:divBdr>
                    <w:top w:val="none" w:sz="0" w:space="0" w:color="auto"/>
                    <w:left w:val="none" w:sz="0" w:space="0" w:color="auto"/>
                    <w:bottom w:val="none" w:sz="0" w:space="0" w:color="auto"/>
                    <w:right w:val="none" w:sz="0" w:space="0" w:color="auto"/>
                  </w:divBdr>
                  <w:divsChild>
                    <w:div w:id="102577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8966167">
      <w:bodyDiv w:val="1"/>
      <w:marLeft w:val="0"/>
      <w:marRight w:val="0"/>
      <w:marTop w:val="0"/>
      <w:marBottom w:val="0"/>
      <w:divBdr>
        <w:top w:val="none" w:sz="0" w:space="0" w:color="auto"/>
        <w:left w:val="none" w:sz="0" w:space="0" w:color="auto"/>
        <w:bottom w:val="none" w:sz="0" w:space="0" w:color="auto"/>
        <w:right w:val="none" w:sz="0" w:space="0" w:color="auto"/>
      </w:divBdr>
    </w:div>
    <w:div w:id="819540607">
      <w:bodyDiv w:val="1"/>
      <w:marLeft w:val="0"/>
      <w:marRight w:val="0"/>
      <w:marTop w:val="0"/>
      <w:marBottom w:val="0"/>
      <w:divBdr>
        <w:top w:val="none" w:sz="0" w:space="0" w:color="auto"/>
        <w:left w:val="none" w:sz="0" w:space="0" w:color="auto"/>
        <w:bottom w:val="none" w:sz="0" w:space="0" w:color="auto"/>
        <w:right w:val="none" w:sz="0" w:space="0" w:color="auto"/>
      </w:divBdr>
    </w:div>
    <w:div w:id="838273644">
      <w:bodyDiv w:val="1"/>
      <w:marLeft w:val="0"/>
      <w:marRight w:val="0"/>
      <w:marTop w:val="0"/>
      <w:marBottom w:val="0"/>
      <w:divBdr>
        <w:top w:val="none" w:sz="0" w:space="0" w:color="auto"/>
        <w:left w:val="none" w:sz="0" w:space="0" w:color="auto"/>
        <w:bottom w:val="none" w:sz="0" w:space="0" w:color="auto"/>
        <w:right w:val="none" w:sz="0" w:space="0" w:color="auto"/>
      </w:divBdr>
    </w:div>
    <w:div w:id="946892627">
      <w:bodyDiv w:val="1"/>
      <w:marLeft w:val="150"/>
      <w:marRight w:val="150"/>
      <w:marTop w:val="75"/>
      <w:marBottom w:val="150"/>
      <w:divBdr>
        <w:top w:val="none" w:sz="0" w:space="0" w:color="auto"/>
        <w:left w:val="none" w:sz="0" w:space="0" w:color="auto"/>
        <w:bottom w:val="none" w:sz="0" w:space="0" w:color="auto"/>
        <w:right w:val="none" w:sz="0" w:space="0" w:color="auto"/>
      </w:divBdr>
      <w:divsChild>
        <w:div w:id="2009479730">
          <w:marLeft w:val="0"/>
          <w:marRight w:val="0"/>
          <w:marTop w:val="0"/>
          <w:marBottom w:val="0"/>
          <w:divBdr>
            <w:top w:val="none" w:sz="0" w:space="0" w:color="auto"/>
            <w:left w:val="none" w:sz="0" w:space="0" w:color="auto"/>
            <w:bottom w:val="none" w:sz="0" w:space="0" w:color="auto"/>
            <w:right w:val="none" w:sz="0" w:space="0" w:color="auto"/>
          </w:divBdr>
          <w:divsChild>
            <w:div w:id="542792797">
              <w:marLeft w:val="0"/>
              <w:marRight w:val="0"/>
              <w:marTop w:val="0"/>
              <w:marBottom w:val="0"/>
              <w:divBdr>
                <w:top w:val="none" w:sz="0" w:space="0" w:color="auto"/>
                <w:left w:val="none" w:sz="0" w:space="0" w:color="auto"/>
                <w:bottom w:val="none" w:sz="0" w:space="0" w:color="auto"/>
                <w:right w:val="none" w:sz="0" w:space="0" w:color="auto"/>
              </w:divBdr>
              <w:divsChild>
                <w:div w:id="849563738">
                  <w:marLeft w:val="0"/>
                  <w:marRight w:val="0"/>
                  <w:marTop w:val="0"/>
                  <w:marBottom w:val="0"/>
                  <w:divBdr>
                    <w:top w:val="none" w:sz="0" w:space="0" w:color="auto"/>
                    <w:left w:val="none" w:sz="0" w:space="0" w:color="auto"/>
                    <w:bottom w:val="none" w:sz="0" w:space="0" w:color="auto"/>
                    <w:right w:val="none" w:sz="0" w:space="0" w:color="auto"/>
                  </w:divBdr>
                  <w:divsChild>
                    <w:div w:id="659621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2582103">
      <w:bodyDiv w:val="1"/>
      <w:marLeft w:val="150"/>
      <w:marRight w:val="150"/>
      <w:marTop w:val="75"/>
      <w:marBottom w:val="150"/>
      <w:divBdr>
        <w:top w:val="none" w:sz="0" w:space="0" w:color="auto"/>
        <w:left w:val="none" w:sz="0" w:space="0" w:color="auto"/>
        <w:bottom w:val="none" w:sz="0" w:space="0" w:color="auto"/>
        <w:right w:val="none" w:sz="0" w:space="0" w:color="auto"/>
      </w:divBdr>
      <w:divsChild>
        <w:div w:id="1722051500">
          <w:marLeft w:val="0"/>
          <w:marRight w:val="0"/>
          <w:marTop w:val="0"/>
          <w:marBottom w:val="0"/>
          <w:divBdr>
            <w:top w:val="none" w:sz="0" w:space="0" w:color="auto"/>
            <w:left w:val="none" w:sz="0" w:space="0" w:color="auto"/>
            <w:bottom w:val="none" w:sz="0" w:space="0" w:color="auto"/>
            <w:right w:val="none" w:sz="0" w:space="0" w:color="auto"/>
          </w:divBdr>
          <w:divsChild>
            <w:div w:id="1662614322">
              <w:marLeft w:val="0"/>
              <w:marRight w:val="0"/>
              <w:marTop w:val="0"/>
              <w:marBottom w:val="0"/>
              <w:divBdr>
                <w:top w:val="none" w:sz="0" w:space="0" w:color="auto"/>
                <w:left w:val="none" w:sz="0" w:space="0" w:color="auto"/>
                <w:bottom w:val="none" w:sz="0" w:space="0" w:color="auto"/>
                <w:right w:val="none" w:sz="0" w:space="0" w:color="auto"/>
              </w:divBdr>
              <w:divsChild>
                <w:div w:id="1374112672">
                  <w:marLeft w:val="0"/>
                  <w:marRight w:val="0"/>
                  <w:marTop w:val="0"/>
                  <w:marBottom w:val="0"/>
                  <w:divBdr>
                    <w:top w:val="none" w:sz="0" w:space="0" w:color="auto"/>
                    <w:left w:val="none" w:sz="0" w:space="0" w:color="auto"/>
                    <w:bottom w:val="none" w:sz="0" w:space="0" w:color="auto"/>
                    <w:right w:val="none" w:sz="0" w:space="0" w:color="auto"/>
                  </w:divBdr>
                  <w:divsChild>
                    <w:div w:id="1079330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3054429">
      <w:bodyDiv w:val="1"/>
      <w:marLeft w:val="0"/>
      <w:marRight w:val="0"/>
      <w:marTop w:val="0"/>
      <w:marBottom w:val="0"/>
      <w:divBdr>
        <w:top w:val="none" w:sz="0" w:space="0" w:color="auto"/>
        <w:left w:val="none" w:sz="0" w:space="0" w:color="auto"/>
        <w:bottom w:val="none" w:sz="0" w:space="0" w:color="auto"/>
        <w:right w:val="none" w:sz="0" w:space="0" w:color="auto"/>
      </w:divBdr>
      <w:divsChild>
        <w:div w:id="816608079">
          <w:marLeft w:val="0"/>
          <w:marRight w:val="0"/>
          <w:marTop w:val="0"/>
          <w:marBottom w:val="0"/>
          <w:divBdr>
            <w:top w:val="none" w:sz="0" w:space="0" w:color="auto"/>
            <w:left w:val="none" w:sz="0" w:space="0" w:color="auto"/>
            <w:bottom w:val="none" w:sz="0" w:space="0" w:color="auto"/>
            <w:right w:val="none" w:sz="0" w:space="0" w:color="auto"/>
          </w:divBdr>
        </w:div>
        <w:div w:id="951865488">
          <w:marLeft w:val="0"/>
          <w:marRight w:val="0"/>
          <w:marTop w:val="0"/>
          <w:marBottom w:val="0"/>
          <w:divBdr>
            <w:top w:val="none" w:sz="0" w:space="0" w:color="auto"/>
            <w:left w:val="none" w:sz="0" w:space="0" w:color="auto"/>
            <w:bottom w:val="none" w:sz="0" w:space="0" w:color="auto"/>
            <w:right w:val="none" w:sz="0" w:space="0" w:color="auto"/>
          </w:divBdr>
        </w:div>
        <w:div w:id="1097095443">
          <w:marLeft w:val="0"/>
          <w:marRight w:val="0"/>
          <w:marTop w:val="0"/>
          <w:marBottom w:val="0"/>
          <w:divBdr>
            <w:top w:val="none" w:sz="0" w:space="0" w:color="auto"/>
            <w:left w:val="none" w:sz="0" w:space="0" w:color="auto"/>
            <w:bottom w:val="none" w:sz="0" w:space="0" w:color="auto"/>
            <w:right w:val="none" w:sz="0" w:space="0" w:color="auto"/>
          </w:divBdr>
        </w:div>
      </w:divsChild>
    </w:div>
    <w:div w:id="1807237600">
      <w:bodyDiv w:val="1"/>
      <w:marLeft w:val="0"/>
      <w:marRight w:val="0"/>
      <w:marTop w:val="0"/>
      <w:marBottom w:val="0"/>
      <w:divBdr>
        <w:top w:val="none" w:sz="0" w:space="0" w:color="auto"/>
        <w:left w:val="none" w:sz="0" w:space="0" w:color="auto"/>
        <w:bottom w:val="none" w:sz="0" w:space="0" w:color="auto"/>
        <w:right w:val="none" w:sz="0" w:space="0" w:color="auto"/>
      </w:divBdr>
    </w:div>
    <w:div w:id="19369851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1.jpeg"/><Relationship Id="rId18" Type="http://schemas.openxmlformats.org/officeDocument/2006/relationships/image" Target="media/image5.wmf"/><Relationship Id="rId26" Type="http://schemas.openxmlformats.org/officeDocument/2006/relationships/image" Target="media/image9.wmf"/><Relationship Id="rId39"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oleObject" Target="embeddings/oleObject3.bin"/><Relationship Id="rId34" Type="http://schemas.openxmlformats.org/officeDocument/2006/relationships/image" Target="media/image16.png"/><Relationship Id="rId42" Type="http://schemas.openxmlformats.org/officeDocument/2006/relationships/header" Target="header4.xml"/><Relationship Id="rId7" Type="http://schemas.openxmlformats.org/officeDocument/2006/relationships/endnotes" Target="endnotes.xml"/><Relationship Id="rId12" Type="http://schemas.openxmlformats.org/officeDocument/2006/relationships/footer" Target="footer3.xml"/><Relationship Id="rId17" Type="http://schemas.openxmlformats.org/officeDocument/2006/relationships/oleObject" Target="embeddings/oleObject1.bin"/><Relationship Id="rId25" Type="http://schemas.openxmlformats.org/officeDocument/2006/relationships/oleObject" Target="embeddings/oleObject5.bin"/><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4.wmf"/><Relationship Id="rId20" Type="http://schemas.openxmlformats.org/officeDocument/2006/relationships/image" Target="media/image6.wmf"/><Relationship Id="rId29" Type="http://schemas.openxmlformats.org/officeDocument/2006/relationships/image" Target="media/image11.png"/><Relationship Id="rId41"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8.wmf"/><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glossaryDocument" Target="glossary/document.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oleObject" Target="embeddings/oleObject4.bin"/><Relationship Id="rId28" Type="http://schemas.openxmlformats.org/officeDocument/2006/relationships/image" Target="media/image10.png"/><Relationship Id="rId36" Type="http://schemas.openxmlformats.org/officeDocument/2006/relationships/image" Target="media/image18.png"/><Relationship Id="rId10" Type="http://schemas.openxmlformats.org/officeDocument/2006/relationships/footer" Target="footer2.xml"/><Relationship Id="rId19" Type="http://schemas.openxmlformats.org/officeDocument/2006/relationships/oleObject" Target="embeddings/oleObject2.bin"/><Relationship Id="rId31" Type="http://schemas.openxmlformats.org/officeDocument/2006/relationships/image" Target="media/image13.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2.jpeg"/><Relationship Id="rId22" Type="http://schemas.openxmlformats.org/officeDocument/2006/relationships/image" Target="media/image7.wmf"/><Relationship Id="rId27" Type="http://schemas.openxmlformats.org/officeDocument/2006/relationships/oleObject" Target="embeddings/oleObject6.bin"/><Relationship Id="rId30" Type="http://schemas.openxmlformats.org/officeDocument/2006/relationships/image" Target="media/image12.jpeg"/><Relationship Id="rId35" Type="http://schemas.openxmlformats.org/officeDocument/2006/relationships/image" Target="media/image17.png"/><Relationship Id="rId43" Type="http://schemas.openxmlformats.org/officeDocument/2006/relationships/header" Target="header5.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docPart>
      <w:docPartPr>
        <w:name w:val="E3E3E05303E646D7B646A51D9FA1ECB9"/>
        <w:category>
          <w:name w:val="General"/>
          <w:gallery w:val="placeholder"/>
        </w:category>
        <w:types>
          <w:type w:val="bbPlcHdr"/>
        </w:types>
        <w:behaviors>
          <w:behavior w:val="content"/>
        </w:behaviors>
        <w:guid w:val="{4F925D2A-1DF5-4E79-BA93-49AD8628EFE2}"/>
      </w:docPartPr>
      <w:docPartBody>
        <w:p w:rsidR="001B0CA4" w:rsidRDefault="00C15F22" w:rsidP="00C15F22">
          <w:pPr>
            <w:pStyle w:val="E3E3E05303E646D7B646A51D9FA1ECB9"/>
          </w:pPr>
          <w:r w:rsidRPr="00FD3BF6">
            <w:rPr>
              <w:rStyle w:val="Textodelmarcadordeposicin"/>
            </w:rPr>
            <w:t>[Autor]</w:t>
          </w:r>
        </w:p>
      </w:docPartBody>
    </w:docPart>
    <w:docPart>
      <w:docPartPr>
        <w:name w:val="3144D312D12941138A2D00055138BADB"/>
        <w:category>
          <w:name w:val="General"/>
          <w:gallery w:val="placeholder"/>
        </w:category>
        <w:types>
          <w:type w:val="bbPlcHdr"/>
        </w:types>
        <w:behaviors>
          <w:behavior w:val="content"/>
        </w:behaviors>
        <w:guid w:val="{C9A7DC47-4641-4706-8D99-5C795C177886}"/>
      </w:docPartPr>
      <w:docPartBody>
        <w:p w:rsidR="001B0CA4" w:rsidRDefault="00C15F22" w:rsidP="00C15F22">
          <w:pPr>
            <w:pStyle w:val="3144D312D12941138A2D00055138BADB"/>
          </w:pPr>
          <w:r>
            <w:t>[Escribir el nombre de la compañía]</w:t>
          </w:r>
        </w:p>
      </w:docPartBody>
    </w:docPart>
    <w:docPart>
      <w:docPartPr>
        <w:name w:val="AC1E5A1AE4B74BEFB2670EDBFC075AB8"/>
        <w:category>
          <w:name w:val="General"/>
          <w:gallery w:val="placeholder"/>
        </w:category>
        <w:types>
          <w:type w:val="bbPlcHdr"/>
        </w:types>
        <w:behaviors>
          <w:behavior w:val="content"/>
        </w:behaviors>
        <w:guid w:val="{6B5BB98C-0633-4F91-B1AD-8609C94B92F3}"/>
      </w:docPartPr>
      <w:docPartBody>
        <w:p w:rsidR="001B0CA4" w:rsidRDefault="00C15F22" w:rsidP="00C15F22">
          <w:pPr>
            <w:pStyle w:val="AC1E5A1AE4B74BEFB2670EDBFC075AB8"/>
          </w:pPr>
          <w:r>
            <w:t>[Escribir el nombre de la compañía]</w:t>
          </w:r>
        </w:p>
      </w:docPartBody>
    </w:docPart>
    <w:docPart>
      <w:docPartPr>
        <w:name w:val="DE71073B32C8485A8744AC477C281141"/>
        <w:category>
          <w:name w:val="General"/>
          <w:gallery w:val="placeholder"/>
        </w:category>
        <w:types>
          <w:type w:val="bbPlcHdr"/>
        </w:types>
        <w:behaviors>
          <w:behavior w:val="content"/>
        </w:behaviors>
        <w:guid w:val="{2C06C344-2CE3-4B8B-80AB-6DA97E19DDC4}"/>
      </w:docPartPr>
      <w:docPartBody>
        <w:p w:rsidR="001B0CA4" w:rsidRDefault="00C15F22" w:rsidP="00C15F22">
          <w:pPr>
            <w:pStyle w:val="DE71073B32C8485A8744AC477C281141"/>
          </w:pPr>
          <w:r w:rsidRPr="00FD3BF6">
            <w:rPr>
              <w:rStyle w:val="Textodelmarcadordeposicin"/>
            </w:rPr>
            <w:t>[Autor]</w:t>
          </w:r>
        </w:p>
      </w:docPartBody>
    </w:docPart>
    <w:docPart>
      <w:docPartPr>
        <w:name w:val="CF24B051E794489B84798EAD6AF942BC"/>
        <w:category>
          <w:name w:val="General"/>
          <w:gallery w:val="placeholder"/>
        </w:category>
        <w:types>
          <w:type w:val="bbPlcHdr"/>
        </w:types>
        <w:behaviors>
          <w:behavior w:val="content"/>
        </w:behaviors>
        <w:guid w:val="{5CC961A6-3B99-45D2-B53A-DEF9A2EE5114}"/>
      </w:docPartPr>
      <w:docPartBody>
        <w:p w:rsidR="001B0CA4" w:rsidRDefault="00C15F22" w:rsidP="00C15F22">
          <w:pPr>
            <w:pStyle w:val="CF24B051E794489B84798EAD6AF942BC"/>
          </w:pPr>
          <w:r>
            <w:rPr>
              <w:rFonts w:asciiTheme="majorHAnsi" w:eastAsiaTheme="majorEastAsia" w:hAnsiTheme="majorHAnsi" w:cstheme="majorBidi"/>
              <w:sz w:val="32"/>
              <w:szCs w:val="32"/>
            </w:rPr>
            <w:t>[Escribir el título del documento]</w:t>
          </w:r>
        </w:p>
      </w:docPartBody>
    </w:docPart>
    <w:docPart>
      <w:docPartPr>
        <w:name w:val="206F0EC6FD70473998D1C3BE5D74526C"/>
        <w:category>
          <w:name w:val="General"/>
          <w:gallery w:val="placeholder"/>
        </w:category>
        <w:types>
          <w:type w:val="bbPlcHdr"/>
        </w:types>
        <w:behaviors>
          <w:behavior w:val="content"/>
        </w:behaviors>
        <w:guid w:val="{C991D8C3-6561-4101-A449-4AFBE530F399}"/>
      </w:docPartPr>
      <w:docPartBody>
        <w:p w:rsidR="001B0CA4" w:rsidRDefault="00C15F22" w:rsidP="00C15F22">
          <w:pPr>
            <w:pStyle w:val="206F0EC6FD70473998D1C3BE5D74526C"/>
          </w:pPr>
          <w:r>
            <w:rPr>
              <w:rFonts w:asciiTheme="majorHAnsi" w:eastAsiaTheme="majorEastAsia" w:hAnsiTheme="majorHAnsi" w:cstheme="majorBidi"/>
              <w:sz w:val="32"/>
              <w:szCs w:val="32"/>
            </w:rPr>
            <w:t>[Escribir el título del documento]</w:t>
          </w:r>
        </w:p>
      </w:docPartBody>
    </w:docPart>
    <w:docPart>
      <w:docPartPr>
        <w:name w:val="6D4CFA0E62E5493E97593710D21C870B"/>
        <w:category>
          <w:name w:val="General"/>
          <w:gallery w:val="placeholder"/>
        </w:category>
        <w:types>
          <w:type w:val="bbPlcHdr"/>
        </w:types>
        <w:behaviors>
          <w:behavior w:val="content"/>
        </w:behaviors>
        <w:guid w:val="{8161EBE3-A294-4D99-816F-D4AE0A37305B}"/>
      </w:docPartPr>
      <w:docPartBody>
        <w:p w:rsidR="001B0CA4" w:rsidRDefault="00C15F22" w:rsidP="00C15F22">
          <w:pPr>
            <w:pStyle w:val="6D4CFA0E62E5493E97593710D21C870B"/>
          </w:pPr>
          <w:r>
            <w:t>[Escribir el nombre de la compañía]</w:t>
          </w:r>
        </w:p>
      </w:docPartBody>
    </w:docPart>
    <w:docPart>
      <w:docPartPr>
        <w:name w:val="D51D26AD747B4CF3BC4721C5BAB94251"/>
        <w:category>
          <w:name w:val="General"/>
          <w:gallery w:val="placeholder"/>
        </w:category>
        <w:types>
          <w:type w:val="bbPlcHdr"/>
        </w:types>
        <w:behaviors>
          <w:behavior w:val="content"/>
        </w:behaviors>
        <w:guid w:val="{3C1A9DA0-F7C5-4C13-8699-809033186487}"/>
      </w:docPartPr>
      <w:docPartBody>
        <w:p w:rsidR="001B0CA4" w:rsidRDefault="00C15F22" w:rsidP="00C15F22">
          <w:pPr>
            <w:pStyle w:val="D51D26AD747B4CF3BC4721C5BAB94251"/>
          </w:pPr>
          <w:r w:rsidRPr="00FD3BF6">
            <w:rPr>
              <w:rStyle w:val="Textodelmarcadordeposicin"/>
            </w:rPr>
            <w:t>[Autor]</w:t>
          </w:r>
        </w:p>
      </w:docPartBody>
    </w:docPart>
  </w:docParts>
</w:glossaryDocument>
</file>

<file path=word/glossary/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61002A87" w:usb1="80000000" w:usb2="00000008" w:usb3="00000000" w:csb0="000101FF" w:csb1="00000000"/>
  </w:font>
  <w:font w:name="GDAHNO+TimesNewRoman">
    <w:altName w:val="Times New Roman"/>
    <w:panose1 w:val="00000000000000000000"/>
    <w:charset w:val="00"/>
    <w:family w:val="roman"/>
    <w:notTrueType/>
    <w:pitch w:val="default"/>
    <w:sig w:usb0="00000003" w:usb1="00000000" w:usb2="00000000" w:usb3="00000000" w:csb0="00000001"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defaultTabStop w:val="708"/>
  <w:hyphenationZone w:val="425"/>
  <w:characterSpacingControl w:val="doNotCompress"/>
  <w:compat>
    <w:useFELayout/>
  </w:compat>
  <w:rsids>
    <w:rsidRoot w:val="00C15F22"/>
    <w:rsid w:val="00020AF1"/>
    <w:rsid w:val="00030ED1"/>
    <w:rsid w:val="000A4FC5"/>
    <w:rsid w:val="000F043B"/>
    <w:rsid w:val="0010052F"/>
    <w:rsid w:val="0010115D"/>
    <w:rsid w:val="00154469"/>
    <w:rsid w:val="00174B35"/>
    <w:rsid w:val="001B0CA4"/>
    <w:rsid w:val="00272EA9"/>
    <w:rsid w:val="002B6689"/>
    <w:rsid w:val="003445DB"/>
    <w:rsid w:val="003A4BAB"/>
    <w:rsid w:val="003E40C2"/>
    <w:rsid w:val="003E4BCC"/>
    <w:rsid w:val="004109CA"/>
    <w:rsid w:val="004206E0"/>
    <w:rsid w:val="00454C30"/>
    <w:rsid w:val="004E10E9"/>
    <w:rsid w:val="00511067"/>
    <w:rsid w:val="00530061"/>
    <w:rsid w:val="0059510D"/>
    <w:rsid w:val="005E36C0"/>
    <w:rsid w:val="00630216"/>
    <w:rsid w:val="00641683"/>
    <w:rsid w:val="00677208"/>
    <w:rsid w:val="006F35B5"/>
    <w:rsid w:val="007649CD"/>
    <w:rsid w:val="007C24E2"/>
    <w:rsid w:val="007C5952"/>
    <w:rsid w:val="007D2AAF"/>
    <w:rsid w:val="008139A3"/>
    <w:rsid w:val="00896A2C"/>
    <w:rsid w:val="008D2BCF"/>
    <w:rsid w:val="00943DA1"/>
    <w:rsid w:val="009854AF"/>
    <w:rsid w:val="009B7179"/>
    <w:rsid w:val="009F5019"/>
    <w:rsid w:val="00A00740"/>
    <w:rsid w:val="00A00E71"/>
    <w:rsid w:val="00A46444"/>
    <w:rsid w:val="00AA699C"/>
    <w:rsid w:val="00AE05D8"/>
    <w:rsid w:val="00AF32A8"/>
    <w:rsid w:val="00BB22B4"/>
    <w:rsid w:val="00C15F22"/>
    <w:rsid w:val="00C27BC9"/>
    <w:rsid w:val="00C51E15"/>
    <w:rsid w:val="00C726AB"/>
    <w:rsid w:val="00C86F7F"/>
    <w:rsid w:val="00CE4249"/>
    <w:rsid w:val="00D124AA"/>
    <w:rsid w:val="00DC1A59"/>
    <w:rsid w:val="00E223FA"/>
    <w:rsid w:val="00E32E59"/>
    <w:rsid w:val="00F82507"/>
    <w:rsid w:val="00FC65A7"/>
  </w:rsids>
  <m:mathPr>
    <m:mathFont m:val="Cambria Math"/>
    <m:brkBin m:val="before"/>
    <m:brkBinSub m:val="--"/>
    <m:smallFrac m:val="off"/>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s-ES" w:eastAsia="es-E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B0CA4"/>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3DB36C54E7444C3F84A40C2EFD674DB8">
    <w:name w:val="3DB36C54E7444C3F84A40C2EFD674DB8"/>
    <w:rsid w:val="00C15F22"/>
  </w:style>
  <w:style w:type="paragraph" w:customStyle="1" w:styleId="FC6EBCAE38484A11BCF7FEAF1E2C10E6">
    <w:name w:val="FC6EBCAE38484A11BCF7FEAF1E2C10E6"/>
    <w:rsid w:val="00C15F22"/>
  </w:style>
  <w:style w:type="paragraph" w:customStyle="1" w:styleId="989077C2DEE44879ACE39755A077E0C3">
    <w:name w:val="989077C2DEE44879ACE39755A077E0C3"/>
    <w:rsid w:val="00C15F22"/>
  </w:style>
  <w:style w:type="paragraph" w:customStyle="1" w:styleId="1BCDBAF4C7364145B946835643BB9225">
    <w:name w:val="1BCDBAF4C7364145B946835643BB9225"/>
    <w:rsid w:val="00C15F22"/>
  </w:style>
  <w:style w:type="paragraph" w:customStyle="1" w:styleId="B16AF56FEFAC41AFB780AC7C368A62E8">
    <w:name w:val="B16AF56FEFAC41AFB780AC7C368A62E8"/>
    <w:rsid w:val="00C15F22"/>
  </w:style>
  <w:style w:type="paragraph" w:customStyle="1" w:styleId="03BE65DA0B694DF59D5061A89205C0E1">
    <w:name w:val="03BE65DA0B694DF59D5061A89205C0E1"/>
    <w:rsid w:val="00C15F22"/>
  </w:style>
  <w:style w:type="paragraph" w:customStyle="1" w:styleId="21E492D43FB74E288B00DD63EC273547">
    <w:name w:val="21E492D43FB74E288B00DD63EC273547"/>
    <w:rsid w:val="00C15F22"/>
  </w:style>
  <w:style w:type="paragraph" w:customStyle="1" w:styleId="3BCFEE805B5B4ECAA160F3F7DFD0C5B5">
    <w:name w:val="3BCFEE805B5B4ECAA160F3F7DFD0C5B5"/>
    <w:rsid w:val="00C15F22"/>
  </w:style>
  <w:style w:type="paragraph" w:customStyle="1" w:styleId="2C4A21658365450FBB3B7CA826A0F538">
    <w:name w:val="2C4A21658365450FBB3B7CA826A0F538"/>
    <w:rsid w:val="00C15F22"/>
  </w:style>
  <w:style w:type="paragraph" w:customStyle="1" w:styleId="C77B97394DD34F84A8DE340D07DA1DAB">
    <w:name w:val="C77B97394DD34F84A8DE340D07DA1DAB"/>
    <w:rsid w:val="00C15F22"/>
  </w:style>
  <w:style w:type="paragraph" w:customStyle="1" w:styleId="24E1C9EC0BC74E538FBA456BBF533B2F">
    <w:name w:val="24E1C9EC0BC74E538FBA456BBF533B2F"/>
    <w:rsid w:val="00C15F22"/>
  </w:style>
  <w:style w:type="paragraph" w:customStyle="1" w:styleId="1CABF6238CC04ADFB9A79C566D5DA461">
    <w:name w:val="1CABF6238CC04ADFB9A79C566D5DA461"/>
    <w:rsid w:val="00C15F22"/>
  </w:style>
  <w:style w:type="character" w:styleId="Textodelmarcadordeposicin">
    <w:name w:val="Placeholder Text"/>
    <w:basedOn w:val="Fuentedeprrafopredeter"/>
    <w:uiPriority w:val="99"/>
    <w:semiHidden/>
    <w:rsid w:val="00C15F22"/>
    <w:rPr>
      <w:color w:val="808080"/>
    </w:rPr>
  </w:style>
  <w:style w:type="paragraph" w:customStyle="1" w:styleId="54B2A23F9D5A44ECB751FF389074EA4A">
    <w:name w:val="54B2A23F9D5A44ECB751FF389074EA4A"/>
    <w:rsid w:val="00C15F22"/>
  </w:style>
  <w:style w:type="paragraph" w:customStyle="1" w:styleId="0A60F4294E75403F9129E35B601681F8">
    <w:name w:val="0A60F4294E75403F9129E35B601681F8"/>
    <w:rsid w:val="00C15F22"/>
  </w:style>
  <w:style w:type="paragraph" w:customStyle="1" w:styleId="F46942CDA3964182BF5A98F436B85080">
    <w:name w:val="F46942CDA3964182BF5A98F436B85080"/>
    <w:rsid w:val="00C15F22"/>
  </w:style>
  <w:style w:type="paragraph" w:customStyle="1" w:styleId="B9C1AB3ED0D942999BCBAA9F0D0F4BB2">
    <w:name w:val="B9C1AB3ED0D942999BCBAA9F0D0F4BB2"/>
    <w:rsid w:val="00C15F22"/>
  </w:style>
  <w:style w:type="paragraph" w:customStyle="1" w:styleId="58CAF2CD75B04747922DD6A4792AAEA9">
    <w:name w:val="58CAF2CD75B04747922DD6A4792AAEA9"/>
    <w:rsid w:val="00C15F22"/>
  </w:style>
  <w:style w:type="paragraph" w:customStyle="1" w:styleId="E70C9F2453B549A6A6968968F17BC460">
    <w:name w:val="E70C9F2453B549A6A6968968F17BC460"/>
    <w:rsid w:val="00C15F22"/>
  </w:style>
  <w:style w:type="paragraph" w:customStyle="1" w:styleId="9B5BFE3AA88E466E8EE785A0577E37B1">
    <w:name w:val="9B5BFE3AA88E466E8EE785A0577E37B1"/>
    <w:rsid w:val="00C15F22"/>
  </w:style>
  <w:style w:type="paragraph" w:customStyle="1" w:styleId="494D82D4FA7248D8A49C1ED42F090414">
    <w:name w:val="494D82D4FA7248D8A49C1ED42F090414"/>
    <w:rsid w:val="00C15F22"/>
  </w:style>
  <w:style w:type="paragraph" w:customStyle="1" w:styleId="40443B07F19D479AB218766A0C63D8DC">
    <w:name w:val="40443B07F19D479AB218766A0C63D8DC"/>
    <w:rsid w:val="00C15F22"/>
  </w:style>
  <w:style w:type="paragraph" w:customStyle="1" w:styleId="FC5F049753B14054BAF5E917130886D7">
    <w:name w:val="FC5F049753B14054BAF5E917130886D7"/>
    <w:rsid w:val="00C15F22"/>
  </w:style>
  <w:style w:type="paragraph" w:customStyle="1" w:styleId="5B5DEC3AA448445BB7A6564DB78AB065">
    <w:name w:val="5B5DEC3AA448445BB7A6564DB78AB065"/>
    <w:rsid w:val="00C15F22"/>
  </w:style>
  <w:style w:type="paragraph" w:customStyle="1" w:styleId="BAA3B94B3993433595A5925FF7C02E58">
    <w:name w:val="BAA3B94B3993433595A5925FF7C02E58"/>
    <w:rsid w:val="00C15F22"/>
  </w:style>
  <w:style w:type="paragraph" w:customStyle="1" w:styleId="01AE2FCC17D54C4CB22226371FBBF3F8">
    <w:name w:val="01AE2FCC17D54C4CB22226371FBBF3F8"/>
    <w:rsid w:val="00C15F22"/>
  </w:style>
  <w:style w:type="paragraph" w:customStyle="1" w:styleId="3071CA81196A40A590E37854D739FCED">
    <w:name w:val="3071CA81196A40A590E37854D739FCED"/>
    <w:rsid w:val="00C15F22"/>
  </w:style>
  <w:style w:type="paragraph" w:customStyle="1" w:styleId="4F91077B382F4D29B33BD35D1183953E">
    <w:name w:val="4F91077B382F4D29B33BD35D1183953E"/>
    <w:rsid w:val="00C15F22"/>
  </w:style>
  <w:style w:type="paragraph" w:customStyle="1" w:styleId="08E4B4B6EB644496859946D20FF70EBF">
    <w:name w:val="08E4B4B6EB644496859946D20FF70EBF"/>
    <w:rsid w:val="00C15F22"/>
  </w:style>
  <w:style w:type="paragraph" w:customStyle="1" w:styleId="DB21F5E009264750B403392CF7D5BE22">
    <w:name w:val="DB21F5E009264750B403392CF7D5BE22"/>
    <w:rsid w:val="00C15F22"/>
  </w:style>
  <w:style w:type="paragraph" w:customStyle="1" w:styleId="2301A183B81947F0B7B6B26411959567">
    <w:name w:val="2301A183B81947F0B7B6B26411959567"/>
    <w:rsid w:val="00C15F22"/>
  </w:style>
  <w:style w:type="paragraph" w:customStyle="1" w:styleId="A388907130D34A6797E01ACCCBC17D1C">
    <w:name w:val="A388907130D34A6797E01ACCCBC17D1C"/>
    <w:rsid w:val="00C15F22"/>
  </w:style>
  <w:style w:type="paragraph" w:customStyle="1" w:styleId="88048449CF414AD29A52CB357BAD516E">
    <w:name w:val="88048449CF414AD29A52CB357BAD516E"/>
    <w:rsid w:val="00C15F22"/>
  </w:style>
  <w:style w:type="paragraph" w:customStyle="1" w:styleId="1D65E10C548E4D6CB9CF6A5B63E6A0BB">
    <w:name w:val="1D65E10C548E4D6CB9CF6A5B63E6A0BB"/>
    <w:rsid w:val="00C15F22"/>
  </w:style>
  <w:style w:type="paragraph" w:customStyle="1" w:styleId="E3E3E05303E646D7B646A51D9FA1ECB9">
    <w:name w:val="E3E3E05303E646D7B646A51D9FA1ECB9"/>
    <w:rsid w:val="00C15F22"/>
  </w:style>
  <w:style w:type="paragraph" w:customStyle="1" w:styleId="3144D312D12941138A2D00055138BADB">
    <w:name w:val="3144D312D12941138A2D00055138BADB"/>
    <w:rsid w:val="00C15F22"/>
  </w:style>
  <w:style w:type="paragraph" w:customStyle="1" w:styleId="AC1E5A1AE4B74BEFB2670EDBFC075AB8">
    <w:name w:val="AC1E5A1AE4B74BEFB2670EDBFC075AB8"/>
    <w:rsid w:val="00C15F22"/>
  </w:style>
  <w:style w:type="paragraph" w:customStyle="1" w:styleId="DE71073B32C8485A8744AC477C281141">
    <w:name w:val="DE71073B32C8485A8744AC477C281141"/>
    <w:rsid w:val="00C15F22"/>
  </w:style>
  <w:style w:type="paragraph" w:customStyle="1" w:styleId="24884E23559748819F4E3701D9B81BC3">
    <w:name w:val="24884E23559748819F4E3701D9B81BC3"/>
    <w:rsid w:val="00C15F22"/>
  </w:style>
  <w:style w:type="paragraph" w:customStyle="1" w:styleId="CF24B051E794489B84798EAD6AF942BC">
    <w:name w:val="CF24B051E794489B84798EAD6AF942BC"/>
    <w:rsid w:val="00C15F22"/>
  </w:style>
  <w:style w:type="paragraph" w:customStyle="1" w:styleId="2EC87B16D93F4112824F54ED944EE655">
    <w:name w:val="2EC87B16D93F4112824F54ED944EE655"/>
    <w:rsid w:val="00C15F22"/>
  </w:style>
  <w:style w:type="paragraph" w:customStyle="1" w:styleId="206F0EC6FD70473998D1C3BE5D74526C">
    <w:name w:val="206F0EC6FD70473998D1C3BE5D74526C"/>
    <w:rsid w:val="00C15F22"/>
  </w:style>
  <w:style w:type="paragraph" w:customStyle="1" w:styleId="3247DE8782EB470BAF3858512F1B1C5B">
    <w:name w:val="3247DE8782EB470BAF3858512F1B1C5B"/>
    <w:rsid w:val="00C15F22"/>
  </w:style>
  <w:style w:type="paragraph" w:customStyle="1" w:styleId="6D4CFA0E62E5493E97593710D21C870B">
    <w:name w:val="6D4CFA0E62E5493E97593710D21C870B"/>
    <w:rsid w:val="00C15F22"/>
  </w:style>
  <w:style w:type="paragraph" w:customStyle="1" w:styleId="D51D26AD747B4CF3BC4721C5BAB94251">
    <w:name w:val="D51D26AD747B4CF3BC4721C5BAB94251"/>
    <w:rsid w:val="00C15F22"/>
  </w:style>
  <w:style w:type="paragraph" w:customStyle="1" w:styleId="CC2285D9A5FC4AB1A95C8E80AB302468">
    <w:name w:val="CC2285D9A5FC4AB1A95C8E80AB302468"/>
    <w:rsid w:val="00C15F22"/>
  </w:style>
  <w:style w:type="paragraph" w:customStyle="1" w:styleId="88E9C5AE072142659D3240D87B0C11CE">
    <w:name w:val="88E9C5AE072142659D3240D87B0C11CE"/>
    <w:rsid w:val="00C15F22"/>
  </w:style>
  <w:style w:type="paragraph" w:customStyle="1" w:styleId="29945A7DDB32458DBC9398EDF2853664">
    <w:name w:val="29945A7DDB32458DBC9398EDF2853664"/>
    <w:rsid w:val="0010052F"/>
  </w:style>
  <w:style w:type="paragraph" w:customStyle="1" w:styleId="D0A47EC523C440AFBC4DF1AB565598BF">
    <w:name w:val="D0A47EC523C440AFBC4DF1AB565598BF"/>
    <w:rsid w:val="0010052F"/>
  </w:style>
  <w:style w:type="paragraph" w:customStyle="1" w:styleId="D60F5B8085094469AA73415B41EA13A0">
    <w:name w:val="D60F5B8085094469AA73415B41EA13A0"/>
    <w:rsid w:val="0010052F"/>
  </w:style>
  <w:style w:type="paragraph" w:customStyle="1" w:styleId="D5DEA7AFB584484EBF8DABAFD6EFD2F6">
    <w:name w:val="D5DEA7AFB584484EBF8DABAFD6EFD2F6"/>
    <w:rsid w:val="0010052F"/>
  </w:style>
  <w:style w:type="paragraph" w:customStyle="1" w:styleId="24D4741C0F1B4D3482E7C3170DDEA50E">
    <w:name w:val="24D4741C0F1B4D3482E7C3170DDEA50E"/>
    <w:rsid w:val="0010052F"/>
  </w:style>
  <w:style w:type="paragraph" w:customStyle="1" w:styleId="B52F5D93F0A443FA882755C9F134FB9D">
    <w:name w:val="B52F5D93F0A443FA882755C9F134FB9D"/>
    <w:rsid w:val="0010052F"/>
  </w:style>
  <w:style w:type="paragraph" w:customStyle="1" w:styleId="9D462AF8CAE84E79877F74E35A668D32">
    <w:name w:val="9D462AF8CAE84E79877F74E35A668D32"/>
    <w:rsid w:val="0010052F"/>
  </w:style>
</w:styles>
</file>

<file path=word/glossary/webSettings.xml><?xml version="1.0" encoding="utf-8"?>
<w:webSettings xmlns:r="http://schemas.openxmlformats.org/officeDocument/2006/relationships" xmlns:w="http://schemas.openxmlformats.org/wordprocessingml/2006/main">
  <w:optimizeForBrowser/>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40C8ACB-30D2-4050-AB28-5E559F6246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1960</TotalTime>
  <Pages>16</Pages>
  <Words>4191</Words>
  <Characters>23053</Characters>
  <Application>Microsoft Office Word</Application>
  <DocSecurity>0</DocSecurity>
  <Lines>192</Lines>
  <Paragraphs>54</Paragraphs>
  <ScaleCrop>false</ScaleCrop>
  <HeadingPairs>
    <vt:vector size="2" baseType="variant">
      <vt:variant>
        <vt:lpstr>Título</vt:lpstr>
      </vt:variant>
      <vt:variant>
        <vt:i4>1</vt:i4>
      </vt:variant>
    </vt:vector>
  </HeadingPairs>
  <TitlesOfParts>
    <vt:vector size="1" baseType="lpstr">
      <vt:lpstr>Título del PFC</vt:lpstr>
    </vt:vector>
  </TitlesOfParts>
  <Company>UMA - Universidad de Málaga</Company>
  <LinksUpToDate>false</LinksUpToDate>
  <CharactersWithSpaces>27190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Título del PFC</dc:title>
  <dc:subject>Proyecto de Fin de Carrera EUITIO</dc:subject>
  <dc:creator>Manuel Jesús Romero Perales</dc:creator>
  <cp:keywords/>
  <dc:description/>
  <cp:lastModifiedBy>YOLANDA</cp:lastModifiedBy>
  <cp:revision>318</cp:revision>
  <dcterms:created xsi:type="dcterms:W3CDTF">2009-04-15T17:43:00Z</dcterms:created>
  <dcterms:modified xsi:type="dcterms:W3CDTF">2009-10-05T20:02:00Z</dcterms:modified>
</cp:coreProperties>
</file>